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74E93" w14:textId="77777777" w:rsidR="00045A24" w:rsidRPr="00B06DE7" w:rsidRDefault="00045A24" w:rsidP="007E66E6">
      <w:pPr>
        <w:ind w:right="-82"/>
        <w:rPr>
          <w:rFonts w:ascii="TH SarabunIT๙" w:hAnsi="TH SarabunIT๙" w:cs="TH SarabunIT๙"/>
          <w:sz w:val="32"/>
          <w:szCs w:val="32"/>
          <w:cs/>
        </w:rPr>
      </w:pPr>
    </w:p>
    <w:p w14:paraId="667E160C" w14:textId="77777777" w:rsidR="00045A24" w:rsidRPr="00B06DE7" w:rsidRDefault="008F4F35" w:rsidP="00045A2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42848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0pt;margin-top:-27pt;width:93.6pt;height:100.8pt;z-index:251660288;visibility:visible;mso-wrap-edited:f">
            <v:imagedata r:id="rId5" o:title=""/>
          </v:shape>
          <o:OLEObject Type="Embed" ProgID="Word.Picture.8" ShapeID="_x0000_s1027" DrawAspect="Content" ObjectID="_1656248138" r:id="rId6"/>
        </w:pict>
      </w:r>
    </w:p>
    <w:p w14:paraId="0E20B07D" w14:textId="77777777" w:rsidR="00045A24" w:rsidRPr="00B06DE7" w:rsidRDefault="00045A24" w:rsidP="00045A2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71F74FE" w14:textId="77777777" w:rsidR="00045A24" w:rsidRPr="00B06DE7" w:rsidRDefault="00045A24" w:rsidP="00045A24">
      <w:pPr>
        <w:rPr>
          <w:rFonts w:ascii="TH SarabunIT๙" w:hAnsi="TH SarabunIT๙" w:cs="TH SarabunIT๙"/>
          <w:sz w:val="32"/>
          <w:szCs w:val="32"/>
        </w:rPr>
      </w:pPr>
    </w:p>
    <w:p w14:paraId="2CD7F5FD" w14:textId="77777777" w:rsidR="00045A24" w:rsidRPr="00B06DE7" w:rsidRDefault="00045A24" w:rsidP="00045A24">
      <w:pPr>
        <w:pStyle w:val="1"/>
        <w:rPr>
          <w:rFonts w:ascii="TH SarabunIT๙" w:hAnsi="TH SarabunIT๙" w:cs="TH SarabunIT๙"/>
        </w:rPr>
      </w:pPr>
    </w:p>
    <w:p w14:paraId="7404A9D9" w14:textId="26F767BF" w:rsidR="00045A24" w:rsidRPr="00B06DE7" w:rsidRDefault="00045A24" w:rsidP="00045A24">
      <w:pPr>
        <w:pStyle w:val="1"/>
        <w:rPr>
          <w:rFonts w:ascii="TH SarabunIT๙" w:hAnsi="TH SarabunIT๙" w:cs="TH SarabunIT๙"/>
          <w:cs/>
        </w:rPr>
      </w:pPr>
      <w:r w:rsidRPr="00B06DE7">
        <w:rPr>
          <w:rFonts w:ascii="TH SarabunIT๙" w:hAnsi="TH SarabunIT๙" w:cs="TH SarabunIT๙"/>
          <w:cs/>
        </w:rPr>
        <w:t>คำสั่งองค์การบริหารส่วนตำบล</w:t>
      </w:r>
      <w:r w:rsidR="00B06DE7" w:rsidRPr="00B06DE7">
        <w:rPr>
          <w:rFonts w:ascii="TH SarabunIT๙" w:hAnsi="TH SarabunIT๙" w:cs="TH SarabunIT๙"/>
          <w:cs/>
        </w:rPr>
        <w:t>ทุ่งกระตาดพัฒนา</w:t>
      </w:r>
    </w:p>
    <w:p w14:paraId="71F4D9D9" w14:textId="5C00F3EE" w:rsidR="00045A24" w:rsidRPr="00B06DE7" w:rsidRDefault="00045A24" w:rsidP="00045A24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06DE7">
        <w:rPr>
          <w:rFonts w:ascii="TH SarabunIT๙" w:hAnsi="TH SarabunIT๙" w:cs="TH SarabunIT๙"/>
          <w:sz w:val="32"/>
          <w:szCs w:val="32"/>
          <w:cs/>
        </w:rPr>
        <w:t xml:space="preserve">     ที่</w:t>
      </w:r>
      <w:r w:rsidRPr="00B06DE7">
        <w:rPr>
          <w:rFonts w:ascii="TH SarabunIT๙" w:hAnsi="TH SarabunIT๙" w:cs="TH SarabunIT๙"/>
          <w:sz w:val="32"/>
          <w:szCs w:val="32"/>
        </w:rPr>
        <w:t xml:space="preserve">  </w:t>
      </w:r>
      <w:r w:rsidR="001630E4">
        <w:rPr>
          <w:rFonts w:ascii="TH SarabunIT๙" w:hAnsi="TH SarabunIT๙" w:cs="TH SarabunIT๙"/>
          <w:sz w:val="32"/>
          <w:szCs w:val="32"/>
        </w:rPr>
        <w:t>4</w:t>
      </w:r>
      <w:r w:rsidRPr="00B06D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06DE7">
        <w:rPr>
          <w:rFonts w:ascii="TH SarabunIT๙" w:hAnsi="TH SarabunIT๙" w:cs="TH SarabunIT๙"/>
          <w:sz w:val="32"/>
          <w:szCs w:val="32"/>
        </w:rPr>
        <w:t>/</w:t>
      </w:r>
      <w:r w:rsidRPr="00B06DE7">
        <w:rPr>
          <w:rFonts w:ascii="TH SarabunIT๙" w:hAnsi="TH SarabunIT๙" w:cs="TH SarabunIT๙"/>
          <w:sz w:val="32"/>
          <w:szCs w:val="32"/>
          <w:cs/>
        </w:rPr>
        <w:t>๒๕</w:t>
      </w:r>
      <w:r w:rsidR="001630E4">
        <w:rPr>
          <w:rFonts w:ascii="TH SarabunIT๙" w:hAnsi="TH SarabunIT๙" w:cs="TH SarabunIT๙" w:hint="cs"/>
          <w:sz w:val="32"/>
          <w:szCs w:val="32"/>
          <w:cs/>
        </w:rPr>
        <w:t>63</w:t>
      </w:r>
    </w:p>
    <w:p w14:paraId="595648F3" w14:textId="38DD5CF3" w:rsidR="00045A24" w:rsidRPr="00B06DE7" w:rsidRDefault="00045A24" w:rsidP="00045A24">
      <w:pPr>
        <w:pStyle w:val="a3"/>
        <w:jc w:val="center"/>
        <w:rPr>
          <w:rFonts w:ascii="TH SarabunIT๙" w:hAnsi="TH SarabunIT๙" w:cs="TH SarabunIT๙"/>
        </w:rPr>
      </w:pPr>
      <w:r w:rsidRPr="00B06DE7">
        <w:rPr>
          <w:rFonts w:ascii="TH SarabunIT๙" w:hAnsi="TH SarabunIT๙" w:cs="TH SarabunIT๙"/>
          <w:cs/>
        </w:rPr>
        <w:t>เรื่อง   แต่งตั้งคณะกรรมการจริยธรรมองค์การบริหารส่วนตำบล</w:t>
      </w:r>
      <w:r w:rsidR="00B06DE7" w:rsidRPr="00B06DE7">
        <w:rPr>
          <w:rFonts w:ascii="TH SarabunIT๙" w:hAnsi="TH SarabunIT๙" w:cs="TH SarabunIT๙"/>
          <w:cs/>
        </w:rPr>
        <w:t>ทุ่งกระตาดพัฒนา</w:t>
      </w:r>
    </w:p>
    <w:p w14:paraId="5E397A80" w14:textId="77777777" w:rsidR="00045A24" w:rsidRPr="00B06DE7" w:rsidRDefault="00045A24" w:rsidP="00045A24">
      <w:pPr>
        <w:pStyle w:val="a3"/>
        <w:jc w:val="center"/>
        <w:rPr>
          <w:rFonts w:ascii="TH SarabunIT๙" w:hAnsi="TH SarabunIT๙" w:cs="TH SarabunIT๙"/>
        </w:rPr>
      </w:pPr>
      <w:r w:rsidRPr="00B06DE7">
        <w:rPr>
          <w:rFonts w:ascii="TH SarabunIT๙" w:hAnsi="TH SarabunIT๙" w:cs="TH SarabunIT๙"/>
        </w:rPr>
        <w:t xml:space="preserve"> ……………………………</w:t>
      </w:r>
    </w:p>
    <w:p w14:paraId="5E1D73BD" w14:textId="77777777" w:rsidR="00045A24" w:rsidRPr="00B06DE7" w:rsidRDefault="00045A24" w:rsidP="00045A24">
      <w:pPr>
        <w:pStyle w:val="a3"/>
        <w:spacing w:before="120"/>
        <w:ind w:firstLine="1440"/>
        <w:jc w:val="thaiDistribute"/>
        <w:rPr>
          <w:rFonts w:ascii="TH SarabunIT๙" w:hAnsi="TH SarabunIT๙" w:cs="TH SarabunIT๙"/>
        </w:rPr>
      </w:pPr>
      <w:r w:rsidRPr="00B06DE7">
        <w:rPr>
          <w:rFonts w:ascii="TH SarabunIT๙" w:hAnsi="TH SarabunIT๙" w:cs="TH SarabunIT๙"/>
          <w:cs/>
        </w:rPr>
        <w:t xml:space="preserve">ด้วยรัฐธรรมนูญแห่งราชอาณาจักรไทย พุทธศักราช  ๒๕๕๐ มาตรา ๒๗๙  บัญญัติให้มีประมวลจริยธรรมเพื่อกำหนดมาตรฐานทางจริยธรรมของผู้ดำรงตำแหน่งทางการเมือง ข้าราชการ หรือเจ้าหน้าที่ของรัฐแต่ละประเภท  โดยให้มีกลไกและระบบในการบังคับใช้อย่างมีประสิทธิภาพ  รวมทั้งกำหนดขั้นตอนการลงโทษตามความร้ายแรงแห่งการกระทำ  ทั้งนี้การฝ่าฝืน หรือไม่ปฏิบัติตามมาตรฐานจริยธรรมดังกล่าวให้ถือว่าเป็นการกระทำผิดทางวินัย </w:t>
      </w:r>
    </w:p>
    <w:p w14:paraId="2AEE0170" w14:textId="6605566B" w:rsidR="00045A24" w:rsidRPr="00B06DE7" w:rsidRDefault="00045A24" w:rsidP="00045A24">
      <w:pPr>
        <w:pStyle w:val="a3"/>
        <w:spacing w:before="120"/>
        <w:ind w:firstLine="1440"/>
        <w:jc w:val="thaiDistribute"/>
        <w:rPr>
          <w:rFonts w:ascii="TH SarabunIT๙" w:hAnsi="TH SarabunIT๙" w:cs="TH SarabunIT๙"/>
        </w:rPr>
      </w:pPr>
      <w:r w:rsidRPr="00B06DE7">
        <w:rPr>
          <w:rFonts w:ascii="TH SarabunIT๙" w:hAnsi="TH SarabunIT๙" w:cs="TH SarabunIT๙"/>
          <w:cs/>
        </w:rPr>
        <w:t>เพื่อให้เป็นไปตามเจตนารมณ์ของรัฐธรรมนูญแห่งราชอาณาจักรไทย  พุทธศักราช ๒๕๕๐ มาตรา ๒๗๙ องค์การบริหารส่วนตำบล</w:t>
      </w:r>
      <w:r w:rsidR="00B06DE7" w:rsidRPr="00B06DE7">
        <w:rPr>
          <w:rFonts w:ascii="TH SarabunIT๙" w:hAnsi="TH SarabunIT๙" w:cs="TH SarabunIT๙"/>
          <w:cs/>
        </w:rPr>
        <w:t>ทุ่งกระตาดพัฒนา</w:t>
      </w:r>
      <w:r w:rsidRPr="00B06DE7">
        <w:rPr>
          <w:rFonts w:ascii="TH SarabunIT๙" w:hAnsi="TH SarabunIT๙" w:cs="TH SarabunIT๙"/>
          <w:cs/>
        </w:rPr>
        <w:t xml:space="preserve"> จึงขอแต่งตั้งคณะกรรมการจริยธรรมองค์การบริหารส่วนตำบล</w:t>
      </w:r>
      <w:r w:rsidR="001630E4">
        <w:rPr>
          <w:rFonts w:ascii="TH SarabunIT๙" w:hAnsi="TH SarabunIT๙" w:cs="TH SarabunIT๙" w:hint="cs"/>
          <w:cs/>
        </w:rPr>
        <w:t xml:space="preserve">    </w:t>
      </w:r>
      <w:r w:rsidR="00B06DE7" w:rsidRPr="00B06DE7">
        <w:rPr>
          <w:rFonts w:ascii="TH SarabunIT๙" w:hAnsi="TH SarabunIT๙" w:cs="TH SarabunIT๙"/>
          <w:cs/>
        </w:rPr>
        <w:t>ทุ่งกระตาดพัฒนา</w:t>
      </w:r>
      <w:r w:rsidRPr="00B06DE7">
        <w:rPr>
          <w:rFonts w:ascii="TH SarabunIT๙" w:hAnsi="TH SarabunIT๙" w:cs="TH SarabunIT๙"/>
          <w:cs/>
        </w:rPr>
        <w:t xml:space="preserve">  ดังนี้</w:t>
      </w:r>
    </w:p>
    <w:p w14:paraId="74E48A28" w14:textId="77777777" w:rsidR="001630E4" w:rsidRPr="00723865" w:rsidRDefault="00045A24" w:rsidP="001630E4">
      <w:pPr>
        <w:rPr>
          <w:rFonts w:ascii="TH SarabunIT๙" w:hAnsi="TH SarabunIT๙" w:cs="TH SarabunIT๙"/>
          <w:sz w:val="32"/>
          <w:szCs w:val="32"/>
        </w:rPr>
      </w:pPr>
      <w:r w:rsidRPr="00B06DE7">
        <w:rPr>
          <w:rFonts w:ascii="TH SarabunIT๙" w:hAnsi="TH SarabunIT๙" w:cs="TH SarabunIT๙"/>
          <w:cs/>
        </w:rPr>
        <w:tab/>
      </w:r>
      <w:r w:rsidR="001630E4" w:rsidRPr="00B06DE7">
        <w:rPr>
          <w:rFonts w:ascii="TH SarabunIT๙" w:hAnsi="TH SarabunIT๙" w:cs="TH SarabunIT๙"/>
        </w:rPr>
        <w:tab/>
      </w:r>
      <w:r w:rsidR="001630E4">
        <w:rPr>
          <w:rFonts w:ascii="TH SarabunIT๙" w:hAnsi="TH SarabunIT๙" w:cs="TH SarabunIT๙" w:hint="cs"/>
          <w:sz w:val="32"/>
          <w:szCs w:val="32"/>
          <w:cs/>
        </w:rPr>
        <w:t>1</w:t>
      </w:r>
      <w:r w:rsidR="001630E4" w:rsidRPr="00723865">
        <w:rPr>
          <w:rFonts w:ascii="TH SarabunIT๙" w:hAnsi="TH SarabunIT๙" w:cs="TH SarabunIT๙"/>
          <w:sz w:val="32"/>
          <w:szCs w:val="32"/>
        </w:rPr>
        <w:t xml:space="preserve">. </w:t>
      </w:r>
      <w:r w:rsidR="001630E4" w:rsidRPr="00723865">
        <w:rPr>
          <w:rFonts w:ascii="TH SarabunIT๙" w:hAnsi="TH SarabunIT๙" w:cs="TH SarabunIT๙" w:hint="cs"/>
          <w:sz w:val="32"/>
          <w:szCs w:val="32"/>
          <w:cs/>
        </w:rPr>
        <w:t>นายคมสัน  กุลไกรจักร</w:t>
      </w:r>
      <w:r w:rsidR="001630E4" w:rsidRPr="00723865">
        <w:rPr>
          <w:rFonts w:ascii="TH SarabunIT๙" w:hAnsi="TH SarabunIT๙" w:cs="TH SarabunIT๙"/>
          <w:sz w:val="32"/>
          <w:szCs w:val="32"/>
          <w:cs/>
        </w:rPr>
        <w:tab/>
      </w:r>
      <w:r w:rsidR="001630E4" w:rsidRPr="00723865">
        <w:rPr>
          <w:rFonts w:ascii="TH SarabunIT๙" w:hAnsi="TH SarabunIT๙" w:cs="TH SarabunIT๙" w:hint="cs"/>
          <w:sz w:val="32"/>
          <w:szCs w:val="32"/>
          <w:cs/>
        </w:rPr>
        <w:t>ปลัด อบต.ทุ่งกระตาดพัฒนา</w:t>
      </w:r>
      <w:r w:rsidR="001630E4" w:rsidRPr="00723865">
        <w:rPr>
          <w:rFonts w:ascii="TH SarabunIT๙" w:hAnsi="TH SarabunIT๙" w:cs="TH SarabunIT๙"/>
          <w:sz w:val="32"/>
          <w:szCs w:val="32"/>
          <w:cs/>
        </w:rPr>
        <w:tab/>
      </w:r>
      <w:r w:rsidR="001630E4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1630E4" w:rsidRPr="00723865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E952141" w14:textId="77777777" w:rsidR="001630E4" w:rsidRPr="00723865" w:rsidRDefault="001630E4" w:rsidP="001630E4">
      <w:pPr>
        <w:rPr>
          <w:rFonts w:ascii="TH SarabunIT๙" w:hAnsi="TH SarabunIT๙" w:cs="TH SarabunIT๙"/>
          <w:sz w:val="32"/>
          <w:szCs w:val="32"/>
          <w:cs/>
        </w:rPr>
      </w:pPr>
      <w:r w:rsidRPr="007238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3865">
        <w:rPr>
          <w:rFonts w:ascii="TH SarabunIT๙" w:hAnsi="TH SarabunIT๙" w:cs="TH SarabunIT๙" w:hint="cs"/>
          <w:sz w:val="32"/>
          <w:szCs w:val="32"/>
          <w:cs/>
        </w:rPr>
        <w:tab/>
      </w:r>
      <w:r w:rsidRPr="0072386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723865">
        <w:rPr>
          <w:rFonts w:ascii="TH SarabunIT๙" w:hAnsi="TH SarabunIT๙" w:cs="TH SarabunIT๙" w:hint="cs"/>
          <w:sz w:val="32"/>
          <w:szCs w:val="32"/>
          <w:cs/>
        </w:rPr>
        <w:t xml:space="preserve"> น.ส.พัชรนันท์  วีระยุทธศิลป์</w:t>
      </w:r>
      <w:r w:rsidRPr="00723865">
        <w:rPr>
          <w:rFonts w:ascii="TH SarabunIT๙" w:hAnsi="TH SarabunIT๙" w:cs="TH SarabunIT๙"/>
          <w:sz w:val="32"/>
          <w:szCs w:val="32"/>
          <w:cs/>
        </w:rPr>
        <w:tab/>
      </w:r>
      <w:r w:rsidRPr="00723865">
        <w:rPr>
          <w:rFonts w:ascii="TH SarabunIT๙" w:hAnsi="TH SarabunIT๙" w:cs="TH SarabunIT๙" w:hint="cs"/>
          <w:sz w:val="32"/>
          <w:szCs w:val="32"/>
          <w:cs/>
        </w:rPr>
        <w:t>รองปลัด อบต.ทุ่งกระตาดพัฒนา</w:t>
      </w:r>
      <w:r w:rsidRPr="00723865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14:paraId="3A29BD37" w14:textId="77777777" w:rsidR="001630E4" w:rsidRPr="00723865" w:rsidRDefault="001630E4" w:rsidP="001630E4">
      <w:pPr>
        <w:rPr>
          <w:rFonts w:ascii="TH SarabunIT๙" w:hAnsi="TH SarabunIT๙" w:cs="TH SarabunIT๙"/>
          <w:sz w:val="32"/>
          <w:szCs w:val="32"/>
        </w:rPr>
      </w:pPr>
      <w:r w:rsidRPr="00723865">
        <w:rPr>
          <w:rFonts w:ascii="TH SarabunIT๙" w:hAnsi="TH SarabunIT๙" w:cs="TH SarabunIT๙"/>
          <w:sz w:val="32"/>
          <w:szCs w:val="32"/>
          <w:cs/>
        </w:rPr>
        <w:tab/>
      </w:r>
      <w:r w:rsidRPr="0072386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72386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23865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>
        <w:rPr>
          <w:rFonts w:ascii="TH SarabunIT๙" w:hAnsi="TH SarabunIT๙" w:cs="TH SarabunIT๙" w:hint="cs"/>
          <w:sz w:val="32"/>
          <w:szCs w:val="32"/>
          <w:cs/>
        </w:rPr>
        <w:t>วนิดา  วิเจดีย์</w:t>
      </w:r>
      <w:r w:rsidRPr="00723865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723865">
        <w:rPr>
          <w:rFonts w:ascii="TH SarabunIT๙" w:hAnsi="TH SarabunIT๙" w:cs="TH SarabunIT๙"/>
          <w:sz w:val="32"/>
          <w:szCs w:val="32"/>
          <w:cs/>
        </w:rPr>
        <w:tab/>
      </w:r>
      <w:r w:rsidRPr="00723865"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</w:t>
      </w:r>
      <w:r w:rsidRPr="00723865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723865">
        <w:rPr>
          <w:rFonts w:ascii="TH SarabunIT๙" w:hAnsi="TH SarabunIT๙" w:cs="TH SarabunIT๙" w:hint="cs"/>
          <w:sz w:val="32"/>
          <w:szCs w:val="32"/>
          <w:cs/>
        </w:rPr>
        <w:tab/>
      </w:r>
      <w:r w:rsidRPr="00723865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6E4CB188" w14:textId="77777777" w:rsidR="001630E4" w:rsidRPr="00723865" w:rsidRDefault="001630E4" w:rsidP="001630E4">
      <w:pPr>
        <w:rPr>
          <w:rFonts w:ascii="TH SarabunIT๙" w:hAnsi="TH SarabunIT๙" w:cs="TH SarabunIT๙"/>
          <w:sz w:val="32"/>
          <w:szCs w:val="32"/>
        </w:rPr>
      </w:pPr>
      <w:r w:rsidRPr="00723865">
        <w:rPr>
          <w:rFonts w:ascii="TH SarabunIT๙" w:hAnsi="TH SarabunIT๙" w:cs="TH SarabunIT๙"/>
          <w:sz w:val="32"/>
          <w:szCs w:val="32"/>
        </w:rPr>
        <w:tab/>
      </w:r>
      <w:r w:rsidRPr="0072386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4</w:t>
      </w:r>
      <w:r w:rsidRPr="00723865">
        <w:rPr>
          <w:rFonts w:ascii="TH SarabunIT๙" w:hAnsi="TH SarabunIT๙" w:cs="TH SarabunIT๙"/>
          <w:sz w:val="32"/>
          <w:szCs w:val="32"/>
        </w:rPr>
        <w:t xml:space="preserve">. </w:t>
      </w:r>
      <w:proofErr w:type="gramStart"/>
      <w:r w:rsidRPr="00723865">
        <w:rPr>
          <w:rFonts w:ascii="TH SarabunIT๙" w:hAnsi="TH SarabunIT๙" w:cs="TH SarabunIT๙" w:hint="cs"/>
          <w:sz w:val="32"/>
          <w:szCs w:val="32"/>
          <w:cs/>
        </w:rPr>
        <w:t>นายสุทิน  มหันตะ</w:t>
      </w:r>
      <w:proofErr w:type="gramEnd"/>
      <w:r w:rsidRPr="007238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3865">
        <w:rPr>
          <w:rFonts w:ascii="TH SarabunIT๙" w:hAnsi="TH SarabunIT๙" w:cs="TH SarabunIT๙"/>
          <w:sz w:val="32"/>
          <w:szCs w:val="32"/>
          <w:cs/>
        </w:rPr>
        <w:tab/>
      </w:r>
      <w:r w:rsidRPr="00723865">
        <w:rPr>
          <w:rFonts w:ascii="TH SarabunIT๙" w:hAnsi="TH SarabunIT๙" w:cs="TH SarabunIT๙"/>
          <w:sz w:val="32"/>
          <w:szCs w:val="32"/>
          <w:cs/>
        </w:rPr>
        <w:tab/>
      </w:r>
      <w:r w:rsidRPr="00723865">
        <w:rPr>
          <w:rFonts w:ascii="TH SarabunIT๙" w:hAnsi="TH SarabunIT๙" w:cs="TH SarabunIT๙" w:hint="cs"/>
          <w:sz w:val="32"/>
          <w:szCs w:val="32"/>
          <w:cs/>
        </w:rPr>
        <w:t>นายช่างโยธาชำนาญงานรักษาราชการแทน ผอ.กองช่าง</w:t>
      </w:r>
    </w:p>
    <w:p w14:paraId="0F43A459" w14:textId="77777777" w:rsidR="001630E4" w:rsidRPr="00723865" w:rsidRDefault="001630E4" w:rsidP="001630E4">
      <w:pPr>
        <w:rPr>
          <w:rFonts w:ascii="TH SarabunIT๙" w:hAnsi="TH SarabunIT๙" w:cs="TH SarabunIT๙"/>
          <w:sz w:val="32"/>
          <w:szCs w:val="32"/>
          <w:cs/>
        </w:rPr>
      </w:pPr>
      <w:r w:rsidRPr="00723865">
        <w:rPr>
          <w:rFonts w:ascii="TH SarabunIT๙" w:hAnsi="TH SarabunIT๙" w:cs="TH SarabunIT๙"/>
          <w:sz w:val="32"/>
          <w:szCs w:val="32"/>
          <w:cs/>
        </w:rPr>
        <w:tab/>
      </w:r>
      <w:r w:rsidRPr="00723865">
        <w:rPr>
          <w:rFonts w:ascii="TH SarabunIT๙" w:hAnsi="TH SarabunIT๙" w:cs="TH SarabunIT๙"/>
          <w:sz w:val="32"/>
          <w:szCs w:val="32"/>
          <w:cs/>
        </w:rPr>
        <w:tab/>
      </w:r>
      <w:r w:rsidRPr="00723865">
        <w:rPr>
          <w:rFonts w:ascii="TH SarabunIT๙" w:hAnsi="TH SarabunIT๙" w:cs="TH SarabunIT๙"/>
          <w:sz w:val="32"/>
          <w:szCs w:val="32"/>
          <w:cs/>
        </w:rPr>
        <w:tab/>
      </w:r>
      <w:r w:rsidRPr="00723865">
        <w:rPr>
          <w:rFonts w:ascii="TH SarabunIT๙" w:hAnsi="TH SarabunIT๙" w:cs="TH SarabunIT๙"/>
          <w:sz w:val="32"/>
          <w:szCs w:val="32"/>
          <w:cs/>
        </w:rPr>
        <w:tab/>
      </w:r>
      <w:r w:rsidRPr="00723865">
        <w:rPr>
          <w:rFonts w:ascii="TH SarabunIT๙" w:hAnsi="TH SarabunIT๙" w:cs="TH SarabunIT๙"/>
          <w:sz w:val="32"/>
          <w:szCs w:val="32"/>
          <w:cs/>
        </w:rPr>
        <w:tab/>
      </w:r>
      <w:r w:rsidRPr="00723865">
        <w:rPr>
          <w:rFonts w:ascii="TH SarabunIT๙" w:hAnsi="TH SarabunIT๙" w:cs="TH SarabunIT๙"/>
          <w:sz w:val="32"/>
          <w:szCs w:val="32"/>
          <w:cs/>
        </w:rPr>
        <w:tab/>
      </w:r>
      <w:r w:rsidRPr="00723865">
        <w:rPr>
          <w:rFonts w:ascii="TH SarabunIT๙" w:hAnsi="TH SarabunIT๙" w:cs="TH SarabunIT๙"/>
          <w:sz w:val="32"/>
          <w:szCs w:val="32"/>
          <w:cs/>
        </w:rPr>
        <w:tab/>
      </w:r>
      <w:r w:rsidRPr="00723865">
        <w:rPr>
          <w:rFonts w:ascii="TH SarabunIT๙" w:hAnsi="TH SarabunIT๙" w:cs="TH SarabunIT๙"/>
          <w:sz w:val="32"/>
          <w:szCs w:val="32"/>
          <w:cs/>
        </w:rPr>
        <w:tab/>
      </w:r>
      <w:r w:rsidRPr="00723865">
        <w:rPr>
          <w:rFonts w:ascii="TH SarabunIT๙" w:hAnsi="TH SarabunIT๙" w:cs="TH SarabunIT๙"/>
          <w:sz w:val="32"/>
          <w:szCs w:val="32"/>
          <w:cs/>
        </w:rPr>
        <w:tab/>
      </w:r>
      <w:r w:rsidRPr="00723865">
        <w:rPr>
          <w:rFonts w:ascii="TH SarabunIT๙" w:hAnsi="TH SarabunIT๙" w:cs="TH SarabunIT๙"/>
          <w:sz w:val="32"/>
          <w:szCs w:val="32"/>
          <w:cs/>
        </w:rPr>
        <w:tab/>
      </w:r>
      <w:r w:rsidRPr="00723865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31049A36" w14:textId="77777777" w:rsidR="001630E4" w:rsidRDefault="001630E4" w:rsidP="001630E4">
      <w:pPr>
        <w:rPr>
          <w:rFonts w:ascii="TH SarabunIT๙" w:hAnsi="TH SarabunIT๙" w:cs="TH SarabunIT๙"/>
          <w:sz w:val="32"/>
          <w:szCs w:val="32"/>
        </w:rPr>
      </w:pPr>
      <w:r w:rsidRPr="00F40176">
        <w:rPr>
          <w:rFonts w:ascii="TH SarabunIT๙" w:hAnsi="TH SarabunIT๙" w:cs="TH SarabunIT๙"/>
          <w:sz w:val="32"/>
          <w:szCs w:val="32"/>
          <w:cs/>
        </w:rPr>
        <w:tab/>
      </w:r>
      <w:r w:rsidRPr="00F4017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2E209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E209F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2E209F">
        <w:rPr>
          <w:rFonts w:ascii="TH SarabunIT๙" w:hAnsi="TH SarabunIT๙" w:cs="TH SarabunIT๙" w:hint="cs"/>
          <w:sz w:val="32"/>
          <w:szCs w:val="32"/>
          <w:cs/>
        </w:rPr>
        <w:t>บังอร  เวียนติง</w:t>
      </w:r>
      <w:r w:rsidRPr="002E209F">
        <w:rPr>
          <w:rFonts w:ascii="TH SarabunIT๙" w:hAnsi="TH SarabunIT๙" w:cs="TH SarabunIT๙" w:hint="cs"/>
          <w:sz w:val="32"/>
          <w:szCs w:val="32"/>
          <w:cs/>
        </w:rPr>
        <w:tab/>
        <w:t xml:space="preserve">นักทรัพยากรบุคคล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กรรมการและ</w:t>
      </w:r>
      <w:r w:rsidRPr="002E209F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14:paraId="02ADCC51" w14:textId="189CE615" w:rsidR="00045A24" w:rsidRPr="00B06DE7" w:rsidRDefault="00045A24" w:rsidP="001630E4">
      <w:pPr>
        <w:pStyle w:val="a7"/>
        <w:tabs>
          <w:tab w:val="left" w:pos="1080"/>
        </w:tabs>
        <w:ind w:left="181" w:right="-85" w:firstLine="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B06DE7">
        <w:rPr>
          <w:rFonts w:ascii="TH SarabunIT๙" w:hAnsi="TH SarabunIT๙" w:cs="TH SarabunIT๙"/>
          <w:b/>
          <w:bCs/>
          <w:u w:val="single"/>
          <w:cs/>
        </w:rPr>
        <w:t>มีหน้าที่</w:t>
      </w:r>
    </w:p>
    <w:p w14:paraId="6083E4AA" w14:textId="70934778" w:rsidR="00045A24" w:rsidRPr="00B06DE7" w:rsidRDefault="00045A24" w:rsidP="00045A2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06DE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B06DE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B06DE7">
        <w:rPr>
          <w:rFonts w:ascii="TH SarabunIT๙" w:hAnsi="TH SarabunIT๙" w:cs="TH SarabunIT๙"/>
          <w:spacing w:val="-4"/>
          <w:sz w:val="32"/>
          <w:szCs w:val="32"/>
          <w:cs/>
        </w:rPr>
        <w:tab/>
        <w:t>(๑)  ควบคุม  กำกับ  ส่งเสริมและให้คำแนะนำในการใช้บังคับประมวลจริยธรรม</w:t>
      </w:r>
      <w:r w:rsidRPr="00B06DE7">
        <w:rPr>
          <w:rFonts w:ascii="TH SarabunIT๙" w:hAnsi="TH SarabunIT๙" w:cs="TH SarabunIT๙"/>
          <w:sz w:val="32"/>
          <w:szCs w:val="32"/>
          <w:cs/>
        </w:rPr>
        <w:t xml:space="preserve">นี้    </w:t>
      </w:r>
      <w:r w:rsidR="00895839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B06DE7">
        <w:rPr>
          <w:rFonts w:ascii="TH SarabunIT๙" w:hAnsi="TH SarabunIT๙" w:cs="TH SarabunIT๙"/>
          <w:sz w:val="32"/>
          <w:szCs w:val="32"/>
          <w:cs/>
        </w:rPr>
        <w:t>ในองค์กรปกครองส่วนท้องถิ่น</w:t>
      </w:r>
    </w:p>
    <w:p w14:paraId="3EE8322A" w14:textId="75196752" w:rsidR="00045A24" w:rsidRPr="00B06DE7" w:rsidRDefault="00045A24" w:rsidP="00045A24">
      <w:pPr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B06DE7">
        <w:rPr>
          <w:rFonts w:ascii="TH SarabunIT๙" w:hAnsi="TH SarabunIT๙" w:cs="TH SarabunIT๙"/>
          <w:sz w:val="32"/>
          <w:szCs w:val="32"/>
          <w:cs/>
        </w:rPr>
        <w:t xml:space="preserve">(๒)  สอดส่องดูแลให้มีการปฏิบัติตามประมวลจริยธรรมในองค์กรปกครองส่วนท้องถิ่น  </w:t>
      </w:r>
      <w:r w:rsidR="0089583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06DE7">
        <w:rPr>
          <w:rFonts w:ascii="TH SarabunIT๙" w:hAnsi="TH SarabunIT๙" w:cs="TH SarabunIT๙"/>
          <w:sz w:val="32"/>
          <w:szCs w:val="32"/>
          <w:cs/>
        </w:rPr>
        <w:t>ในกรณีที่มีข้อสงสัยหรือมีข้อร้องเรียนว่ามีการฝ่าฝืนจริยธรรมหรือจรรยา หรือในกรณีที่มีการอุทธรณ์  การลงโทษผู้ฝ่าฝืนตามประมวลจริยธรรมนี้</w:t>
      </w:r>
      <w:r w:rsidRPr="00B06DE7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</w:t>
      </w:r>
      <w:r w:rsidRPr="00B06DE7">
        <w:rPr>
          <w:rFonts w:ascii="TH SarabunIT๙" w:hAnsi="TH SarabunIT๙" w:cs="TH SarabunIT๙"/>
          <w:sz w:val="32"/>
          <w:szCs w:val="32"/>
          <w:cs/>
        </w:rPr>
        <w:t>จะต้องไต่สวนข้อเท็จจริง และมีคำวินิจฉัยโดยเร็ว</w:t>
      </w:r>
      <w:r w:rsidRPr="00B06DE7">
        <w:rPr>
          <w:rFonts w:ascii="TH SarabunIT๙" w:hAnsi="TH SarabunIT๙" w:cs="TH SarabunIT๙"/>
          <w:sz w:val="32"/>
          <w:szCs w:val="32"/>
          <w:cs/>
        </w:rPr>
        <w:tab/>
      </w:r>
    </w:p>
    <w:p w14:paraId="6CD94F05" w14:textId="0DE3333A" w:rsidR="00045A24" w:rsidRPr="00B06DE7" w:rsidRDefault="00045A24" w:rsidP="00045A24">
      <w:pPr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B06DE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(๓) ให้คณะกรรมการจริยธรรมหรือผู้ที่คณะกรรมการจริยธรรมมอบหมาย</w:t>
      </w:r>
      <w:r w:rsidR="0089583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B06DE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มี</w:t>
      </w:r>
      <w:r w:rsidRPr="00B06DE7">
        <w:rPr>
          <w:rFonts w:ascii="TH SarabunIT๙" w:hAnsi="TH SarabunIT๙" w:cs="TH SarabunIT๙"/>
          <w:sz w:val="32"/>
          <w:szCs w:val="32"/>
          <w:cs/>
        </w:rPr>
        <w:t>อำนาจหน้าที่ ขอให้กระทรวง  กรม หน่วยงานราชการ รัฐวิสาหกิจ หน่วยงานอื่นของรัฐ  หรือห้างหุ้นส่วน บริษัท  ชี้แจงข้อเท็จจริง  ส่งเอกสารและหลักฐานที่เกี่ยวข้อง  ส่งผู้แทนหรือบุคคลในสังกัด มาชี้แจงหรือให้ถ้อยคำเกี่ยวกับเรื่องที่สอบสวน</w:t>
      </w:r>
    </w:p>
    <w:p w14:paraId="67B963E2" w14:textId="6030F2E3" w:rsidR="00045A24" w:rsidRDefault="00045A24" w:rsidP="00045A2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06DE7">
        <w:rPr>
          <w:rFonts w:ascii="TH SarabunIT๙" w:hAnsi="TH SarabunIT๙" w:cs="TH SarabunIT๙"/>
          <w:sz w:val="32"/>
          <w:szCs w:val="32"/>
          <w:cs/>
        </w:rPr>
        <w:tab/>
      </w:r>
      <w:r w:rsidRPr="00B06DE7">
        <w:rPr>
          <w:rFonts w:ascii="TH SarabunIT๙" w:hAnsi="TH SarabunIT๙" w:cs="TH SarabunIT๙"/>
          <w:sz w:val="32"/>
          <w:szCs w:val="32"/>
          <w:cs/>
        </w:rPr>
        <w:tab/>
      </w:r>
      <w:r w:rsidRPr="00B06DE7">
        <w:rPr>
          <w:rFonts w:ascii="TH SarabunIT๙" w:hAnsi="TH SarabunIT๙" w:cs="TH SarabunIT๙"/>
          <w:sz w:val="32"/>
          <w:szCs w:val="32"/>
          <w:cs/>
        </w:rPr>
        <w:tab/>
        <w:t>(๔)  เรียกผู้ถูกกล่าวหา หรือข้าราชการของหน่วยงานนี้มาชี้แจง หรือให้ถ้อยคำ  หรือให้ส่งเอกสารและหลักฐานเกี่ยวกับเรื่องที่สอบสวน</w:t>
      </w:r>
    </w:p>
    <w:p w14:paraId="50E2DEDB" w14:textId="2A8C6315" w:rsidR="00895839" w:rsidRDefault="00895839" w:rsidP="00045A2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C1E934" w14:textId="381C6228" w:rsidR="00895839" w:rsidRDefault="00895839" w:rsidP="00045A2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EE7272" w14:textId="5DA9580E" w:rsidR="00895839" w:rsidRDefault="00895839" w:rsidP="00045A2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A3E65B" w14:textId="5EC8FFA8" w:rsidR="00895839" w:rsidRDefault="00895839" w:rsidP="00045A2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04BEA0" w14:textId="3111DDDD" w:rsidR="00895839" w:rsidRDefault="00895839" w:rsidP="00045A2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7923AE" w14:textId="77777777" w:rsidR="00895839" w:rsidRPr="00B06DE7" w:rsidRDefault="00895839" w:rsidP="00045A2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39B2B0" w14:textId="77777777" w:rsidR="00045A24" w:rsidRPr="00B06DE7" w:rsidRDefault="00045A24" w:rsidP="00045A24">
      <w:pPr>
        <w:jc w:val="right"/>
        <w:rPr>
          <w:rFonts w:ascii="TH SarabunIT๙" w:hAnsi="TH SarabunIT๙" w:cs="TH SarabunIT๙"/>
          <w:sz w:val="32"/>
          <w:szCs w:val="32"/>
        </w:rPr>
      </w:pPr>
      <w:r w:rsidRPr="00B06DE7">
        <w:rPr>
          <w:rFonts w:ascii="TH SarabunIT๙" w:hAnsi="TH SarabunIT๙" w:cs="TH SarabunIT๙"/>
          <w:sz w:val="32"/>
          <w:szCs w:val="32"/>
          <w:cs/>
        </w:rPr>
        <w:t>๒/จังหวัด</w:t>
      </w:r>
      <w:r w:rsidRPr="00B06DE7">
        <w:rPr>
          <w:rFonts w:ascii="TH SarabunIT๙" w:hAnsi="TH SarabunIT๙" w:cs="TH SarabunIT๙"/>
          <w:sz w:val="32"/>
          <w:szCs w:val="32"/>
        </w:rPr>
        <w:t>……</w:t>
      </w:r>
    </w:p>
    <w:p w14:paraId="1688DEC2" w14:textId="77777777" w:rsidR="00045A24" w:rsidRPr="00B06DE7" w:rsidRDefault="00045A24" w:rsidP="00045A24">
      <w:pPr>
        <w:jc w:val="right"/>
        <w:rPr>
          <w:rFonts w:ascii="TH SarabunIT๙" w:hAnsi="TH SarabunIT๙" w:cs="TH SarabunIT๙"/>
          <w:sz w:val="16"/>
          <w:szCs w:val="16"/>
          <w:cs/>
        </w:rPr>
      </w:pPr>
    </w:p>
    <w:p w14:paraId="1BD683A2" w14:textId="77777777" w:rsidR="00045A24" w:rsidRPr="00B06DE7" w:rsidRDefault="00045A24" w:rsidP="00045A24">
      <w:pPr>
        <w:jc w:val="center"/>
        <w:rPr>
          <w:rFonts w:ascii="TH SarabunIT๙" w:hAnsi="TH SarabunIT๙" w:cs="TH SarabunIT๙"/>
          <w:sz w:val="32"/>
          <w:szCs w:val="32"/>
        </w:rPr>
      </w:pPr>
      <w:r w:rsidRPr="00B06DE7">
        <w:rPr>
          <w:rFonts w:ascii="TH SarabunIT๙" w:hAnsi="TH SarabunIT๙" w:cs="TH SarabunIT๙"/>
          <w:sz w:val="32"/>
          <w:szCs w:val="32"/>
          <w:cs/>
        </w:rPr>
        <w:lastRenderedPageBreak/>
        <w:t>-๒-</w:t>
      </w:r>
    </w:p>
    <w:p w14:paraId="0F849873" w14:textId="77777777" w:rsidR="00045A24" w:rsidRPr="00B06DE7" w:rsidRDefault="00045A24" w:rsidP="00045A24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p w14:paraId="6CD928E6" w14:textId="77777777" w:rsidR="00045A24" w:rsidRPr="00B06DE7" w:rsidRDefault="00045A24" w:rsidP="00045A2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06DE7">
        <w:rPr>
          <w:rFonts w:ascii="TH SarabunIT๙" w:hAnsi="TH SarabunIT๙" w:cs="TH SarabunIT๙"/>
          <w:sz w:val="32"/>
          <w:szCs w:val="32"/>
        </w:rPr>
        <w:tab/>
      </w:r>
      <w:r w:rsidRPr="00B06DE7">
        <w:rPr>
          <w:rFonts w:ascii="TH SarabunIT๙" w:hAnsi="TH SarabunIT๙" w:cs="TH SarabunIT๙"/>
          <w:sz w:val="32"/>
          <w:szCs w:val="32"/>
        </w:rPr>
        <w:tab/>
      </w:r>
      <w:r w:rsidRPr="00B06DE7">
        <w:rPr>
          <w:rFonts w:ascii="TH SarabunIT๙" w:hAnsi="TH SarabunIT๙" w:cs="TH SarabunIT๙"/>
          <w:sz w:val="32"/>
          <w:szCs w:val="32"/>
        </w:rPr>
        <w:tab/>
      </w:r>
      <w:r w:rsidRPr="00B06DE7">
        <w:rPr>
          <w:rFonts w:ascii="TH SarabunIT๙" w:hAnsi="TH SarabunIT๙" w:cs="TH SarabunIT๙"/>
          <w:sz w:val="32"/>
          <w:szCs w:val="32"/>
          <w:cs/>
        </w:rPr>
        <w:t>(๕)  พิจารณาวินิจฉัยชี้ขาดปัญหาอันเกิดจากการใช้บังคับประมวลจริยธรรมนี้ในองค์กรปกครองส่วนท้องถิ่น  เมื่อได้วินิจฉัยแล้วให้ส่งคำวินิจฉัยให้คณะกรรมการบริหารงานบุคคลระดับ</w:t>
      </w:r>
    </w:p>
    <w:p w14:paraId="6202F770" w14:textId="77777777" w:rsidR="00045A24" w:rsidRPr="00B06DE7" w:rsidRDefault="00045A24" w:rsidP="00045A2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06DE7">
        <w:rPr>
          <w:rFonts w:ascii="TH SarabunIT๙" w:hAnsi="TH SarabunIT๙" w:cs="TH SarabunIT๙"/>
          <w:sz w:val="32"/>
          <w:szCs w:val="32"/>
          <w:cs/>
        </w:rPr>
        <w:t>จังหวัดโดยพลัน  ถ้าคณะกรรมการบริหารงานบุคคลระดับจังหวัดมิได้วินิจฉัยเป็นอย่างอื่นภายในเก้าสิบวัน</w:t>
      </w:r>
    </w:p>
    <w:p w14:paraId="26DB7581" w14:textId="77777777" w:rsidR="00045A24" w:rsidRPr="00B06DE7" w:rsidRDefault="00045A24" w:rsidP="00045A24">
      <w:pPr>
        <w:rPr>
          <w:rFonts w:ascii="TH SarabunIT๙" w:hAnsi="TH SarabunIT๙" w:cs="TH SarabunIT๙"/>
          <w:sz w:val="32"/>
          <w:szCs w:val="32"/>
        </w:rPr>
      </w:pPr>
      <w:r w:rsidRPr="00B06DE7">
        <w:rPr>
          <w:rFonts w:ascii="TH SarabunIT๙" w:hAnsi="TH SarabunIT๙" w:cs="TH SarabunIT๙"/>
          <w:sz w:val="32"/>
          <w:szCs w:val="32"/>
          <w:cs/>
        </w:rPr>
        <w:t>นับแต่วันที่คณะกรรมการบริหารงานบุคคลระดับจังหวัดรับเรื่อง  ให้คำวินิจฉัยของคณะกรรมการจริยธรรมเป็นที่สุด</w:t>
      </w:r>
    </w:p>
    <w:p w14:paraId="4C37AC55" w14:textId="77777777" w:rsidR="00045A24" w:rsidRPr="00B06DE7" w:rsidRDefault="00045A24" w:rsidP="00045A2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06DE7">
        <w:rPr>
          <w:rFonts w:ascii="TH SarabunIT๙" w:hAnsi="TH SarabunIT๙" w:cs="TH SarabunIT๙"/>
          <w:sz w:val="32"/>
          <w:szCs w:val="32"/>
          <w:cs/>
        </w:rPr>
        <w:tab/>
      </w:r>
      <w:r w:rsidRPr="00B06DE7">
        <w:rPr>
          <w:rFonts w:ascii="TH SarabunIT๙" w:hAnsi="TH SarabunIT๙" w:cs="TH SarabunIT๙"/>
          <w:sz w:val="32"/>
          <w:szCs w:val="32"/>
          <w:cs/>
        </w:rPr>
        <w:tab/>
      </w:r>
      <w:r w:rsidRPr="00B06DE7">
        <w:rPr>
          <w:rFonts w:ascii="TH SarabunIT๙" w:hAnsi="TH SarabunIT๙" w:cs="TH SarabunIT๙"/>
          <w:sz w:val="32"/>
          <w:szCs w:val="32"/>
          <w:cs/>
        </w:rPr>
        <w:tab/>
        <w:t>(๖)  ส่งเรื่องให้ผู้ตรวจการแผ่นดินพิจารณาวินิจฉัยในกรณีที่เห็นว่าเรื่องนั้นเป็นเรื่องสำคัญหรือมีผลกระทบในวงกว้างหลายองค์กรปกครองส่วนท้องถิ่น</w:t>
      </w:r>
    </w:p>
    <w:p w14:paraId="0EDB03E3" w14:textId="77777777" w:rsidR="00045A24" w:rsidRPr="00B06DE7" w:rsidRDefault="00045A24" w:rsidP="00045A24">
      <w:pPr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B06DE7">
        <w:rPr>
          <w:rFonts w:ascii="TH SarabunIT๙" w:hAnsi="TH SarabunIT๙" w:cs="TH SarabunIT๙"/>
          <w:sz w:val="32"/>
          <w:szCs w:val="32"/>
          <w:cs/>
        </w:rPr>
        <w:t>(๗)  คุ้มครองข้าราชการซึ่งปฏิบัติตามประมวลจริยธรรมนี้อย่างตรงไปตรงมา  มิให้ผู้บังคับบัญชาใช้อำนาจ  โดยไม่เป็นธรรมต่อข้าราชการผู้นั้น</w:t>
      </w:r>
    </w:p>
    <w:p w14:paraId="0330C820" w14:textId="77777777" w:rsidR="00045A24" w:rsidRPr="00B06DE7" w:rsidRDefault="00045A24" w:rsidP="00045A2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06DE7">
        <w:rPr>
          <w:rFonts w:ascii="TH SarabunIT๙" w:hAnsi="TH SarabunIT๙" w:cs="TH SarabunIT๙"/>
          <w:sz w:val="32"/>
          <w:szCs w:val="32"/>
          <w:cs/>
        </w:rPr>
        <w:tab/>
      </w:r>
      <w:r w:rsidRPr="00B06DE7">
        <w:rPr>
          <w:rFonts w:ascii="TH SarabunIT๙" w:hAnsi="TH SarabunIT๙" w:cs="TH SarabunIT๙"/>
          <w:sz w:val="32"/>
          <w:szCs w:val="32"/>
          <w:cs/>
        </w:rPr>
        <w:tab/>
      </w:r>
      <w:r w:rsidRPr="00B06DE7">
        <w:rPr>
          <w:rFonts w:ascii="TH SarabunIT๙" w:hAnsi="TH SarabunIT๙" w:cs="TH SarabunIT๙"/>
          <w:sz w:val="32"/>
          <w:szCs w:val="32"/>
          <w:cs/>
        </w:rPr>
        <w:tab/>
        <w:t>(๘)  ดำเนินการอื่นตามประมวลจริยธรรมนี้  หรือตามที่ผู้ตรวจการแผ่นดิน มอบหมาย</w:t>
      </w:r>
    </w:p>
    <w:p w14:paraId="017A30FF" w14:textId="77777777" w:rsidR="00045A24" w:rsidRPr="00B06DE7" w:rsidRDefault="00045A24" w:rsidP="00045A24">
      <w:pPr>
        <w:pStyle w:val="a3"/>
        <w:rPr>
          <w:rFonts w:ascii="TH SarabunIT๙" w:hAnsi="TH SarabunIT๙" w:cs="TH SarabunIT๙"/>
          <w:sz w:val="16"/>
          <w:szCs w:val="16"/>
        </w:rPr>
      </w:pPr>
    </w:p>
    <w:p w14:paraId="47B6510C" w14:textId="77777777" w:rsidR="00045A24" w:rsidRPr="00B06DE7" w:rsidRDefault="00045A24" w:rsidP="00045A24">
      <w:pPr>
        <w:pStyle w:val="a3"/>
        <w:spacing w:before="120"/>
        <w:ind w:left="720" w:firstLine="720"/>
        <w:jc w:val="thaiDistribute"/>
        <w:rPr>
          <w:rFonts w:ascii="TH SarabunIT๙" w:hAnsi="TH SarabunIT๙" w:cs="TH SarabunIT๙"/>
        </w:rPr>
      </w:pPr>
      <w:r w:rsidRPr="00B06DE7">
        <w:rPr>
          <w:rFonts w:ascii="TH SarabunIT๙" w:hAnsi="TH SarabunIT๙" w:cs="TH SarabunIT๙"/>
          <w:cs/>
        </w:rPr>
        <w:t>ทั้งนี้  ตั้งแต่บัดนี้เป็นต้นไป</w:t>
      </w:r>
    </w:p>
    <w:p w14:paraId="23E4BFF8" w14:textId="77777777" w:rsidR="00895839" w:rsidRPr="00895839" w:rsidRDefault="00895839" w:rsidP="00045A24">
      <w:pPr>
        <w:pStyle w:val="a3"/>
        <w:rPr>
          <w:rFonts w:ascii="TH SarabunIT๙" w:hAnsi="TH SarabunIT๙" w:cs="TH SarabunIT๙"/>
          <w:sz w:val="12"/>
          <w:szCs w:val="12"/>
        </w:rPr>
      </w:pPr>
    </w:p>
    <w:p w14:paraId="7555E8B2" w14:textId="635A8D1F" w:rsidR="00045A24" w:rsidRPr="00B06DE7" w:rsidRDefault="00045A24" w:rsidP="00045A24">
      <w:pPr>
        <w:pStyle w:val="a3"/>
        <w:rPr>
          <w:rFonts w:ascii="TH SarabunIT๙" w:hAnsi="TH SarabunIT๙" w:cs="TH SarabunIT๙"/>
          <w:cs/>
        </w:rPr>
      </w:pPr>
      <w:r w:rsidRPr="00B06DE7">
        <w:rPr>
          <w:rFonts w:ascii="TH SarabunIT๙" w:hAnsi="TH SarabunIT๙" w:cs="TH SarabunIT๙"/>
        </w:rPr>
        <w:tab/>
      </w:r>
      <w:r w:rsidRPr="00B06DE7">
        <w:rPr>
          <w:rFonts w:ascii="TH SarabunIT๙" w:hAnsi="TH SarabunIT๙" w:cs="TH SarabunIT๙"/>
        </w:rPr>
        <w:tab/>
      </w:r>
      <w:r w:rsidRPr="00B06DE7">
        <w:rPr>
          <w:rFonts w:ascii="TH SarabunIT๙" w:hAnsi="TH SarabunIT๙" w:cs="TH SarabunIT๙"/>
        </w:rPr>
        <w:tab/>
      </w:r>
      <w:r w:rsidRPr="00B06DE7">
        <w:rPr>
          <w:rFonts w:ascii="TH SarabunIT๙" w:hAnsi="TH SarabunIT๙" w:cs="TH SarabunIT๙"/>
          <w:cs/>
        </w:rPr>
        <w:t xml:space="preserve">สั่ง   ณ   วันที่    </w:t>
      </w:r>
      <w:r w:rsidR="001630E4">
        <w:rPr>
          <w:rFonts w:ascii="TH SarabunIT๙" w:hAnsi="TH SarabunIT๙" w:cs="TH SarabunIT๙" w:hint="cs"/>
          <w:cs/>
        </w:rPr>
        <w:t>6</w:t>
      </w:r>
      <w:r w:rsidRPr="00B06DE7">
        <w:rPr>
          <w:rFonts w:ascii="TH SarabunIT๙" w:hAnsi="TH SarabunIT๙" w:cs="TH SarabunIT๙"/>
          <w:cs/>
        </w:rPr>
        <w:t xml:space="preserve">   </w:t>
      </w:r>
      <w:r w:rsidRPr="00B06DE7">
        <w:rPr>
          <w:rFonts w:ascii="TH SarabunIT๙" w:hAnsi="TH SarabunIT๙" w:cs="TH SarabunIT๙"/>
        </w:rPr>
        <w:t xml:space="preserve"> </w:t>
      </w:r>
      <w:r w:rsidRPr="00B06DE7">
        <w:rPr>
          <w:rFonts w:ascii="TH SarabunIT๙" w:hAnsi="TH SarabunIT๙" w:cs="TH SarabunIT๙"/>
          <w:cs/>
        </w:rPr>
        <w:t xml:space="preserve">เดือน   </w:t>
      </w:r>
      <w:r w:rsidR="001630E4">
        <w:rPr>
          <w:rFonts w:ascii="TH SarabunIT๙" w:hAnsi="TH SarabunIT๙" w:cs="TH SarabunIT๙" w:hint="cs"/>
          <w:cs/>
        </w:rPr>
        <w:t>มกราคม</w:t>
      </w:r>
      <w:r w:rsidRPr="00B06DE7">
        <w:rPr>
          <w:rFonts w:ascii="TH SarabunIT๙" w:hAnsi="TH SarabunIT๙" w:cs="TH SarabunIT๙"/>
          <w:cs/>
        </w:rPr>
        <w:t xml:space="preserve">   พ</w:t>
      </w:r>
      <w:r w:rsidRPr="00B06DE7">
        <w:rPr>
          <w:rFonts w:ascii="TH SarabunIT๙" w:hAnsi="TH SarabunIT๙" w:cs="TH SarabunIT๙"/>
        </w:rPr>
        <w:t>.</w:t>
      </w:r>
      <w:r w:rsidRPr="00B06DE7">
        <w:rPr>
          <w:rFonts w:ascii="TH SarabunIT๙" w:hAnsi="TH SarabunIT๙" w:cs="TH SarabunIT๙"/>
          <w:cs/>
        </w:rPr>
        <w:t>ศ</w:t>
      </w:r>
      <w:r w:rsidRPr="00B06DE7">
        <w:rPr>
          <w:rFonts w:ascii="TH SarabunIT๙" w:hAnsi="TH SarabunIT๙" w:cs="TH SarabunIT๙"/>
        </w:rPr>
        <w:t xml:space="preserve">. </w:t>
      </w:r>
      <w:r w:rsidRPr="00B06DE7">
        <w:rPr>
          <w:rFonts w:ascii="TH SarabunIT๙" w:hAnsi="TH SarabunIT๙" w:cs="TH SarabunIT๙"/>
          <w:cs/>
        </w:rPr>
        <w:t>๒๕</w:t>
      </w:r>
      <w:r w:rsidR="001630E4">
        <w:rPr>
          <w:rFonts w:ascii="TH SarabunIT๙" w:hAnsi="TH SarabunIT๙" w:cs="TH SarabunIT๙" w:hint="cs"/>
          <w:cs/>
        </w:rPr>
        <w:t>63</w:t>
      </w:r>
    </w:p>
    <w:p w14:paraId="7BCCFD41" w14:textId="313A4F36" w:rsidR="00045A24" w:rsidRPr="00B06DE7" w:rsidRDefault="008F4F35" w:rsidP="00045A24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312" behindDoc="0" locked="0" layoutInCell="1" allowOverlap="1" wp14:anchorId="0BB02D48" wp14:editId="20076118">
            <wp:simplePos x="0" y="0"/>
            <wp:positionH relativeFrom="column">
              <wp:posOffset>2489835</wp:posOffset>
            </wp:positionH>
            <wp:positionV relativeFrom="paragraph">
              <wp:posOffset>185420</wp:posOffset>
            </wp:positionV>
            <wp:extent cx="1359535" cy="511810"/>
            <wp:effectExtent l="0" t="0" r="0" b="254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1CABEA" w14:textId="165E0D8B" w:rsidR="00045A24" w:rsidRDefault="00045A24" w:rsidP="00045A24">
      <w:pPr>
        <w:pStyle w:val="a3"/>
        <w:rPr>
          <w:rFonts w:ascii="TH SarabunIT๙" w:hAnsi="TH SarabunIT๙" w:cs="TH SarabunIT๙"/>
        </w:rPr>
      </w:pPr>
    </w:p>
    <w:p w14:paraId="2D92FC9B" w14:textId="77777777" w:rsidR="008F4F35" w:rsidRPr="00B06DE7" w:rsidRDefault="008F4F35" w:rsidP="00045A24">
      <w:pPr>
        <w:pStyle w:val="a3"/>
        <w:rPr>
          <w:rFonts w:ascii="TH SarabunIT๙" w:hAnsi="TH SarabunIT๙" w:cs="TH SarabunIT๙"/>
        </w:rPr>
      </w:pPr>
      <w:bookmarkStart w:id="0" w:name="_GoBack"/>
      <w:bookmarkEnd w:id="0"/>
    </w:p>
    <w:p w14:paraId="20FBE8E1" w14:textId="2DEB7B8C" w:rsidR="00045A24" w:rsidRPr="00B06DE7" w:rsidRDefault="00045A24" w:rsidP="00045A24">
      <w:pPr>
        <w:pStyle w:val="a3"/>
        <w:ind w:left="2160" w:firstLine="720"/>
        <w:rPr>
          <w:rFonts w:ascii="TH SarabunIT๙" w:hAnsi="TH SarabunIT๙" w:cs="TH SarabunIT๙"/>
        </w:rPr>
      </w:pPr>
      <w:r w:rsidRPr="00B06DE7">
        <w:rPr>
          <w:rFonts w:ascii="TH SarabunIT๙" w:hAnsi="TH SarabunIT๙" w:cs="TH SarabunIT๙"/>
          <w:cs/>
        </w:rPr>
        <w:t xml:space="preserve">           </w:t>
      </w:r>
      <w:r w:rsidR="001630E4">
        <w:rPr>
          <w:rFonts w:ascii="TH SarabunIT๙" w:hAnsi="TH SarabunIT๙" w:cs="TH SarabunIT๙" w:hint="cs"/>
          <w:cs/>
        </w:rPr>
        <w:t xml:space="preserve"> </w:t>
      </w:r>
      <w:r w:rsidRPr="00B06DE7">
        <w:rPr>
          <w:rFonts w:ascii="TH SarabunIT๙" w:hAnsi="TH SarabunIT๙" w:cs="TH SarabunIT๙"/>
          <w:cs/>
        </w:rPr>
        <w:t xml:space="preserve">  </w:t>
      </w:r>
      <w:r w:rsidR="001630E4">
        <w:rPr>
          <w:rFonts w:ascii="TH SarabunIT๙" w:hAnsi="TH SarabunIT๙" w:cs="TH SarabunIT๙" w:hint="cs"/>
          <w:cs/>
        </w:rPr>
        <w:t xml:space="preserve">    </w:t>
      </w:r>
      <w:r w:rsidR="00CB4FE1">
        <w:rPr>
          <w:rFonts w:ascii="TH SarabunIT๙" w:hAnsi="TH SarabunIT๙" w:cs="TH SarabunIT๙"/>
          <w:cs/>
        </w:rPr>
        <w:t>สุชาติ  พันธุ์สัมฤทธิ์</w:t>
      </w:r>
    </w:p>
    <w:p w14:paraId="7B21D468" w14:textId="268ACCB9" w:rsidR="00045A24" w:rsidRPr="00B06DE7" w:rsidRDefault="00045A24" w:rsidP="00045A24">
      <w:pPr>
        <w:pStyle w:val="a3"/>
        <w:jc w:val="center"/>
        <w:rPr>
          <w:rFonts w:ascii="TH SarabunIT๙" w:hAnsi="TH SarabunIT๙" w:cs="TH SarabunIT๙"/>
        </w:rPr>
      </w:pPr>
      <w:r w:rsidRPr="00B06DE7">
        <w:rPr>
          <w:rFonts w:ascii="TH SarabunIT๙" w:hAnsi="TH SarabunIT๙" w:cs="TH SarabunIT๙"/>
          <w:cs/>
        </w:rPr>
        <w:t xml:space="preserve">  (</w:t>
      </w:r>
      <w:r w:rsidR="001630E4">
        <w:rPr>
          <w:rFonts w:ascii="TH SarabunIT๙" w:hAnsi="TH SarabunIT๙" w:cs="TH SarabunIT๙"/>
          <w:cs/>
        </w:rPr>
        <w:t>นายสุชาติ  พันธุ์สัมฤทธิ์</w:t>
      </w:r>
      <w:r w:rsidRPr="00B06DE7">
        <w:rPr>
          <w:rFonts w:ascii="TH SarabunIT๙" w:hAnsi="TH SarabunIT๙" w:cs="TH SarabunIT๙"/>
          <w:cs/>
        </w:rPr>
        <w:t>)</w:t>
      </w:r>
    </w:p>
    <w:p w14:paraId="5BDE945D" w14:textId="68CD8F3C" w:rsidR="00045A24" w:rsidRPr="00B06DE7" w:rsidRDefault="001630E4" w:rsidP="00045A24">
      <w:pPr>
        <w:pStyle w:val="a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="00045A24" w:rsidRPr="00B06DE7">
        <w:rPr>
          <w:rFonts w:ascii="TH SarabunIT๙" w:hAnsi="TH SarabunIT๙" w:cs="TH SarabunIT๙"/>
          <w:cs/>
        </w:rPr>
        <w:t>นายกองค์การบริหารส่วนตำบล</w:t>
      </w:r>
      <w:r w:rsidR="00B06DE7" w:rsidRPr="00B06DE7">
        <w:rPr>
          <w:rFonts w:ascii="TH SarabunIT๙" w:hAnsi="TH SarabunIT๙" w:cs="TH SarabunIT๙"/>
          <w:cs/>
        </w:rPr>
        <w:t>ทุ่งกระตาดพัฒนา</w:t>
      </w:r>
    </w:p>
    <w:p w14:paraId="04EE93EC" w14:textId="77777777" w:rsidR="00045A24" w:rsidRPr="00B06DE7" w:rsidRDefault="00045A24" w:rsidP="00045A24">
      <w:pPr>
        <w:ind w:right="-82"/>
        <w:rPr>
          <w:rFonts w:ascii="TH SarabunIT๙" w:hAnsi="TH SarabunIT๙" w:cs="TH SarabunIT๙"/>
          <w:sz w:val="32"/>
          <w:szCs w:val="32"/>
        </w:rPr>
      </w:pPr>
    </w:p>
    <w:p w14:paraId="4FAD79EF" w14:textId="77777777" w:rsidR="00045A24" w:rsidRPr="00B06DE7" w:rsidRDefault="00045A24" w:rsidP="00045A24">
      <w:pPr>
        <w:ind w:right="-82"/>
        <w:rPr>
          <w:rFonts w:ascii="TH SarabunIT๙" w:hAnsi="TH SarabunIT๙" w:cs="TH SarabunIT๙"/>
          <w:sz w:val="32"/>
          <w:szCs w:val="32"/>
        </w:rPr>
      </w:pPr>
    </w:p>
    <w:p w14:paraId="4D2B9E50" w14:textId="77777777" w:rsidR="00045A24" w:rsidRPr="00B06DE7" w:rsidRDefault="00045A24" w:rsidP="00045A24">
      <w:pPr>
        <w:rPr>
          <w:rFonts w:ascii="TH SarabunIT๙" w:hAnsi="TH SarabunIT๙" w:cs="TH SarabunIT๙"/>
          <w:sz w:val="32"/>
          <w:szCs w:val="32"/>
          <w:cs/>
        </w:rPr>
      </w:pPr>
    </w:p>
    <w:p w14:paraId="1D6550C3" w14:textId="77777777" w:rsidR="00964A41" w:rsidRPr="00B06DE7" w:rsidRDefault="00964A41">
      <w:pPr>
        <w:rPr>
          <w:rFonts w:ascii="TH SarabunIT๙" w:hAnsi="TH SarabunIT๙" w:cs="TH SarabunIT๙"/>
        </w:rPr>
      </w:pPr>
    </w:p>
    <w:sectPr w:rsidR="00964A41" w:rsidRPr="00B06DE7" w:rsidSect="007D46AD">
      <w:pgSz w:w="11906" w:h="16838"/>
      <w:pgMar w:top="737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A24"/>
    <w:rsid w:val="00045A24"/>
    <w:rsid w:val="001232F2"/>
    <w:rsid w:val="001630E4"/>
    <w:rsid w:val="002551AA"/>
    <w:rsid w:val="00270091"/>
    <w:rsid w:val="005E20B3"/>
    <w:rsid w:val="005F5FFF"/>
    <w:rsid w:val="007E66E6"/>
    <w:rsid w:val="00895839"/>
    <w:rsid w:val="008F4F35"/>
    <w:rsid w:val="00964A41"/>
    <w:rsid w:val="00B06DE7"/>
    <w:rsid w:val="00CB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1CBA6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A2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045A24"/>
    <w:pPr>
      <w:keepNext/>
      <w:jc w:val="center"/>
      <w:outlineLvl w:val="0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45A24"/>
    <w:rPr>
      <w:rFonts w:ascii="AngsanaUPC" w:eastAsia="Cordia New" w:hAnsi="AngsanaUPC" w:cs="AngsanaUPC"/>
      <w:sz w:val="32"/>
      <w:szCs w:val="32"/>
    </w:rPr>
  </w:style>
  <w:style w:type="paragraph" w:styleId="a3">
    <w:name w:val="Body Text"/>
    <w:basedOn w:val="a"/>
    <w:link w:val="a4"/>
    <w:rsid w:val="00045A24"/>
    <w:pPr>
      <w:jc w:val="both"/>
    </w:pPr>
    <w:rPr>
      <w:rFonts w:ascii="AngsanaUPC" w:eastAsia="Cordia New" w:hAnsi="AngsanaUPC" w:cs="Angsan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045A24"/>
    <w:rPr>
      <w:rFonts w:ascii="AngsanaUPC" w:eastAsia="Cordia New" w:hAnsi="AngsanaUPC" w:cs="AngsanaUPC"/>
      <w:sz w:val="32"/>
      <w:szCs w:val="32"/>
    </w:rPr>
  </w:style>
  <w:style w:type="paragraph" w:styleId="a5">
    <w:name w:val="header"/>
    <w:basedOn w:val="a"/>
    <w:link w:val="a6"/>
    <w:rsid w:val="00045A24"/>
    <w:pPr>
      <w:tabs>
        <w:tab w:val="center" w:pos="4153"/>
        <w:tab w:val="right" w:pos="8306"/>
      </w:tabs>
    </w:pPr>
  </w:style>
  <w:style w:type="character" w:customStyle="1" w:styleId="a6">
    <w:name w:val="หัวกระดาษ อักขระ"/>
    <w:basedOn w:val="a0"/>
    <w:link w:val="a5"/>
    <w:rsid w:val="00045A24"/>
    <w:rPr>
      <w:rFonts w:ascii="Times New Roman" w:eastAsia="Times New Roman" w:hAnsi="Times New Roman" w:cs="Angsana New"/>
      <w:sz w:val="24"/>
    </w:rPr>
  </w:style>
  <w:style w:type="paragraph" w:styleId="a7">
    <w:name w:val="Block Text"/>
    <w:basedOn w:val="a"/>
    <w:rsid w:val="00045A24"/>
    <w:pPr>
      <w:ind w:left="720" w:right="-143" w:firstLine="720"/>
      <w:jc w:val="both"/>
    </w:pPr>
    <w:rPr>
      <w:rFonts w:ascii="Cordia New" w:eastAsia="Cordia New" w:hAnsi="Cordia New" w:cs="AngsanaUPC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8F4F35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8F4F35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A2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045A24"/>
    <w:pPr>
      <w:keepNext/>
      <w:jc w:val="center"/>
      <w:outlineLvl w:val="0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45A24"/>
    <w:rPr>
      <w:rFonts w:ascii="AngsanaUPC" w:eastAsia="Cordia New" w:hAnsi="AngsanaUPC" w:cs="AngsanaUPC"/>
      <w:sz w:val="32"/>
      <w:szCs w:val="32"/>
    </w:rPr>
  </w:style>
  <w:style w:type="paragraph" w:styleId="a3">
    <w:name w:val="Body Text"/>
    <w:basedOn w:val="a"/>
    <w:link w:val="a4"/>
    <w:rsid w:val="00045A24"/>
    <w:pPr>
      <w:jc w:val="both"/>
    </w:pPr>
    <w:rPr>
      <w:rFonts w:ascii="AngsanaUPC" w:eastAsia="Cordia New" w:hAnsi="AngsanaUPC" w:cs="Angsan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045A24"/>
    <w:rPr>
      <w:rFonts w:ascii="AngsanaUPC" w:eastAsia="Cordia New" w:hAnsi="AngsanaUPC" w:cs="AngsanaUPC"/>
      <w:sz w:val="32"/>
      <w:szCs w:val="32"/>
    </w:rPr>
  </w:style>
  <w:style w:type="paragraph" w:styleId="a5">
    <w:name w:val="header"/>
    <w:basedOn w:val="a"/>
    <w:link w:val="a6"/>
    <w:rsid w:val="00045A24"/>
    <w:pPr>
      <w:tabs>
        <w:tab w:val="center" w:pos="4153"/>
        <w:tab w:val="right" w:pos="8306"/>
      </w:tabs>
    </w:pPr>
  </w:style>
  <w:style w:type="character" w:customStyle="1" w:styleId="a6">
    <w:name w:val="หัวกระดาษ อักขระ"/>
    <w:basedOn w:val="a0"/>
    <w:link w:val="a5"/>
    <w:rsid w:val="00045A24"/>
    <w:rPr>
      <w:rFonts w:ascii="Times New Roman" w:eastAsia="Times New Roman" w:hAnsi="Times New Roman" w:cs="Angsana New"/>
      <w:sz w:val="24"/>
    </w:rPr>
  </w:style>
  <w:style w:type="paragraph" w:styleId="a7">
    <w:name w:val="Block Text"/>
    <w:basedOn w:val="a"/>
    <w:rsid w:val="00045A24"/>
    <w:pPr>
      <w:ind w:left="720" w:right="-143" w:firstLine="720"/>
      <w:jc w:val="both"/>
    </w:pPr>
    <w:rPr>
      <w:rFonts w:ascii="Cordia New" w:eastAsia="Cordia New" w:hAnsi="Cordia New" w:cs="AngsanaUPC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8F4F35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8F4F35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TC</cp:lastModifiedBy>
  <cp:revision>5</cp:revision>
  <dcterms:created xsi:type="dcterms:W3CDTF">2020-07-14T08:51:00Z</dcterms:created>
  <dcterms:modified xsi:type="dcterms:W3CDTF">2020-07-14T09:09:00Z</dcterms:modified>
</cp:coreProperties>
</file>