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DB0D0" w14:textId="77777777" w:rsidR="000A7B38" w:rsidRDefault="000A7B38" w:rsidP="00E36813">
      <w:pPr>
        <w:tabs>
          <w:tab w:val="left" w:pos="3318"/>
        </w:tabs>
        <w:spacing w:before="240"/>
        <w:jc w:val="center"/>
        <w:rPr>
          <w:rFonts w:ascii="TH SarabunIT๙" w:hAnsi="TH SarabunIT๙" w:cs="TH SarabunIT๙"/>
          <w:b/>
          <w:bCs/>
        </w:rPr>
      </w:pPr>
    </w:p>
    <w:p w14:paraId="4DB4BDCE" w14:textId="77777777" w:rsidR="00D459A4" w:rsidRPr="007E29BA" w:rsidRDefault="00E36813" w:rsidP="00E36813">
      <w:pPr>
        <w:tabs>
          <w:tab w:val="left" w:pos="3318"/>
        </w:tabs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1C0F7AC" wp14:editId="12EA6F72">
            <wp:simplePos x="0" y="0"/>
            <wp:positionH relativeFrom="margin">
              <wp:align>center</wp:align>
            </wp:positionH>
            <wp:positionV relativeFrom="paragraph">
              <wp:posOffset>-611726</wp:posOffset>
            </wp:positionV>
            <wp:extent cx="1398905" cy="1398905"/>
            <wp:effectExtent l="0" t="0" r="0" b="0"/>
            <wp:wrapNone/>
            <wp:docPr id="4" name="Picture 4" descr="http://upload.wikimedia.org/wikipedia/commons/thumb/6/65/Thai_government_Garuda_emblem_%28Version_3%29.svg/300px-Thai_government_Garuda_emblem_%28Version_3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6/65/Thai_government_Garuda_emblem_%28Version_3%29.svg/300px-Thai_government_Garuda_emblem_%28Version_3%29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2620D" w14:textId="77777777" w:rsidR="00E36813" w:rsidRDefault="00E36813" w:rsidP="00F15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D85ADF" w14:textId="77777777" w:rsidR="00E36813" w:rsidRDefault="00E36813" w:rsidP="00F158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230829" w14:textId="77777777" w:rsidR="00F158FE" w:rsidRPr="007E29BA" w:rsidRDefault="00C170CA" w:rsidP="00F158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</w:t>
      </w:r>
      <w:r w:rsidR="00F36138">
        <w:rPr>
          <w:rFonts w:ascii="TH SarabunIT๙" w:hAnsi="TH SarabunIT๙" w:cs="TH SarabunIT๙" w:hint="cs"/>
          <w:b/>
          <w:bCs/>
          <w:sz w:val="32"/>
          <w:szCs w:val="32"/>
          <w:cs/>
        </w:rPr>
        <w:t>ทุ่งกระตาดพัฒนา</w:t>
      </w:r>
    </w:p>
    <w:p w14:paraId="31FCDD25" w14:textId="04009A7F" w:rsidR="00F158FE" w:rsidRPr="00F36138" w:rsidRDefault="00F158FE" w:rsidP="00F158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61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F36138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  <w:r w:rsidR="00A17F54" w:rsidRPr="00F361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</w:t>
      </w:r>
      <w:r w:rsidR="00F361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A17F54" w:rsidRPr="00F361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DE725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4CBC9C86" w14:textId="77777777" w:rsidR="00F158FE" w:rsidRPr="007E29BA" w:rsidRDefault="00F158FE" w:rsidP="00F158FE">
      <w:pPr>
        <w:jc w:val="center"/>
        <w:rPr>
          <w:rFonts w:ascii="TH SarabunIT๙" w:hAnsi="TH SarabunIT๙" w:cs="TH SarabunIT๙"/>
          <w:sz w:val="32"/>
          <w:szCs w:val="32"/>
        </w:rPr>
      </w:pPr>
      <w:r w:rsidRPr="007E29BA">
        <w:rPr>
          <w:rFonts w:ascii="TH SarabunIT๙" w:hAnsi="TH SarabunIT๙" w:cs="TH SarabunIT๙"/>
          <w:sz w:val="32"/>
          <w:szCs w:val="32"/>
          <w:cs/>
        </w:rPr>
        <w:t>---------------------------------</w:t>
      </w:r>
    </w:p>
    <w:p w14:paraId="7ACD907A" w14:textId="77777777" w:rsidR="00F158FE" w:rsidRDefault="00F158FE" w:rsidP="00C170CA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25A45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="00C170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="00C17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ให้ความสำคัญกับการต่อต้านการทุจริตคอร์รัปชั่น ตลอดจนสนับสนุนและส่งเสริมให้บุคลากรทุกระดับมีจิตสำนึกในการป้องกันการและต่อต้านการทุจริตคอร์รัปชั่นในทุกรูปแบบ เพื่อ</w:t>
      </w:r>
      <w:r w:rsidRPr="00575232">
        <w:rPr>
          <w:rFonts w:ascii="TH SarabunIT๙" w:hAnsi="TH SarabunIT๙" w:cs="TH SarabunIT๙"/>
          <w:sz w:val="32"/>
          <w:szCs w:val="32"/>
          <w:cs/>
        </w:rPr>
        <w:t>ที่สร้างความโปร่งใส</w:t>
      </w:r>
      <w:r w:rsidRPr="00575232">
        <w:rPr>
          <w:rFonts w:ascii="TH SarabunIT๙" w:hAnsi="TH SarabunIT๙" w:cs="TH SarabunIT๙"/>
          <w:sz w:val="32"/>
          <w:szCs w:val="32"/>
        </w:rPr>
        <w:t xml:space="preserve"> </w:t>
      </w:r>
      <w:r w:rsidRPr="00575232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มีมาตรฐานในการปฏิบัติงานที่ชัดเจนและเป็นสากล</w:t>
      </w:r>
      <w:r w:rsidRPr="00575232">
        <w:rPr>
          <w:rFonts w:ascii="TH SarabunIT๙" w:hAnsi="TH SarabunIT๙" w:cs="TH SarabunIT๙"/>
          <w:sz w:val="32"/>
          <w:szCs w:val="32"/>
        </w:rPr>
        <w:t xml:space="preserve"> </w:t>
      </w:r>
      <w:r w:rsidR="00A17F5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75232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F31D26">
        <w:rPr>
          <w:rFonts w:ascii="TH SarabunIT๙" w:hAnsi="TH SarabunIT๙" w:cs="TH SarabunIT๙"/>
          <w:sz w:val="32"/>
          <w:szCs w:val="32"/>
          <w:cs/>
        </w:rPr>
        <w:t>เพื่อให้การบริหาร</w:t>
      </w:r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ราชการเป็นไปอย่างมีประสิทธิภาพและมีธรรมาภิบาลอันจะท</w:t>
      </w:r>
      <w:r w:rsidRPr="004E5E7E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ให้ประชาชนเกิดความมั่นใจ</w:t>
      </w:r>
      <w:r w:rsidRPr="004E5E7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4E5E7E">
        <w:rPr>
          <w:rFonts w:ascii="TH SarabunIT๙" w:hAnsi="TH SarabunIT๙" w:cs="TH SarabunIT๙"/>
          <w:spacing w:val="-2"/>
          <w:sz w:val="32"/>
          <w:szCs w:val="32"/>
          <w:cs/>
        </w:rPr>
        <w:t>ศรัทธาและไว้วางใจ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</w:p>
    <w:p w14:paraId="3B2C8352" w14:textId="7906C273" w:rsidR="00F158FE" w:rsidRPr="002F5D1A" w:rsidRDefault="00F158FE" w:rsidP="00F158F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อาศัยความ</w:t>
      </w:r>
      <w:r w:rsidRPr="002F5D1A">
        <w:rPr>
          <w:rFonts w:ascii="TH SarabunIT๙" w:hAnsi="TH SarabunIT๙" w:cs="TH SarabunIT๙"/>
          <w:sz w:val="32"/>
          <w:szCs w:val="32"/>
          <w:cs/>
        </w:rPr>
        <w:t>ตาม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มาตรา</w:t>
      </w:r>
      <w:r w:rsidR="00EA157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๓</w:t>
      </w:r>
      <w:r w:rsidR="00EA1575">
        <w:rPr>
          <w:rFonts w:ascii="TH SarabunIT๙" w:eastAsia="EucrosiaUPCBold" w:hAnsi="TH SarabunIT๙" w:cs="TH SarabunIT๙"/>
          <w:sz w:val="32"/>
          <w:szCs w:val="32"/>
          <w:lang w:eastAsia="en-US"/>
        </w:rPr>
        <w:t>/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๑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แห่งพระราชบัญญัติระเบียบบริหารราชการแผ่นดิน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พ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="00EA157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๒๕๓๔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แก้ไขเพิ่มเติมถึงฉบับที่</w:t>
      </w:r>
      <w:r w:rsidR="00EA157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๕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พ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๒๕๔๕</w:t>
      </w:r>
      <w:r w:rsidRPr="002F5D1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</w:t>
      </w:r>
      <w:r w:rsidRPr="002F5D1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และพระราชกฤษฎีกาว่าด้วยหลักเกณฑ์และวิธีการบริห</w:t>
      </w:r>
      <w:r w:rsidR="00EA157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 xml:space="preserve">ารกิจการบ้านเมืองที่ดี พ.ศ. </w:t>
      </w:r>
      <w:r w:rsidR="00EA157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๒๕๔๖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ประมวลจริยธรรมของข้าราชการส่วนท</w:t>
      </w:r>
      <w:r w:rsidR="00C170CA">
        <w:rPr>
          <w:rFonts w:ascii="TH SarabunIT๙" w:hAnsi="TH SarabunIT๙" w:cs="TH SarabunIT๙"/>
          <w:sz w:val="32"/>
          <w:szCs w:val="32"/>
          <w:cs/>
        </w:rPr>
        <w:t>้องถิ่นองค์การบริหารส่วนตำบล</w:t>
      </w:r>
      <w:r w:rsidR="00DE725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="00C170CA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หนองกี่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จังหวัดบุรีรัมย์</w:t>
      </w:r>
      <w:r w:rsidR="00EA157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EA1575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CC5B7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E725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F5D1A">
        <w:rPr>
          <w:rFonts w:ascii="TH SarabunIT๙" w:hAnsi="TH SarabunIT๙" w:cs="TH SarabunIT๙"/>
          <w:sz w:val="32"/>
          <w:szCs w:val="32"/>
        </w:rPr>
        <w:t xml:space="preserve"> </w:t>
      </w:r>
      <w:r w:rsidRPr="002F5D1A">
        <w:rPr>
          <w:rFonts w:ascii="TH SarabunIT๙" w:hAnsi="TH SarabunIT๙" w:cs="TH SarabunIT๙"/>
          <w:sz w:val="32"/>
          <w:szCs w:val="32"/>
          <w:cs/>
        </w:rPr>
        <w:t>ระเ</w:t>
      </w:r>
      <w:r w:rsidR="00C170CA">
        <w:rPr>
          <w:rFonts w:ascii="TH SarabunIT๙" w:hAnsi="TH SarabunIT๙" w:cs="TH SarabunIT๙"/>
          <w:sz w:val="32"/>
          <w:szCs w:val="32"/>
          <w:cs/>
        </w:rPr>
        <w:t>บียบองค์การบริหารส่วนตำบล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="00C17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D1A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ว่าด้วยประมวลจริยธรรมของข้าราชการการเมืองท้องถิ่นฝ่า</w:t>
      </w:r>
      <w:r w:rsidR="00C170CA">
        <w:rPr>
          <w:rFonts w:ascii="TH SarabunIT๙" w:hAnsi="TH SarabunIT๙" w:cs="TH SarabunIT๙"/>
          <w:sz w:val="32"/>
          <w:szCs w:val="32"/>
          <w:cs/>
        </w:rPr>
        <w:t>ยบริหารองค์การบริหารส่วนตำบล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 w:rsidR="00CC5B7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E725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459A4">
        <w:rPr>
          <w:rFonts w:ascii="TH SarabunIT๙" w:hAnsi="TH SarabunIT๙" w:cs="TH SarabunIT๙"/>
          <w:sz w:val="32"/>
          <w:szCs w:val="32"/>
        </w:rPr>
        <w:t xml:space="preserve"> </w:t>
      </w:r>
      <w:r w:rsidRPr="002F5D1A">
        <w:rPr>
          <w:rFonts w:ascii="TH SarabunIT๙" w:hAnsi="TH SarabunIT๙" w:cs="TH SarabunIT๙"/>
          <w:sz w:val="32"/>
          <w:szCs w:val="32"/>
        </w:rPr>
        <w:t xml:space="preserve"> </w:t>
      </w:r>
      <w:r w:rsidRPr="002F5D1A">
        <w:rPr>
          <w:rFonts w:ascii="TH SarabunIT๙" w:hAnsi="TH SarabunIT๙" w:cs="TH SarabunIT๙"/>
          <w:sz w:val="32"/>
          <w:szCs w:val="32"/>
          <w:cs/>
        </w:rPr>
        <w:t>และ</w:t>
      </w:r>
      <w:r w:rsidR="00C170CA">
        <w:rPr>
          <w:rFonts w:ascii="TH SarabunIT๙" w:hAnsi="TH SarabunIT๙" w:cs="TH SarabunIT๙"/>
          <w:sz w:val="32"/>
          <w:szCs w:val="32"/>
          <w:cs/>
        </w:rPr>
        <w:t>ระเบียบองค์การบริหารส่วนตำบล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="00C170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D1A">
        <w:rPr>
          <w:rFonts w:ascii="TH SarabunIT๙" w:hAnsi="TH SarabunIT๙" w:cs="TH SarabunIT๙"/>
          <w:sz w:val="32"/>
          <w:szCs w:val="32"/>
          <w:cs/>
        </w:rPr>
        <w:t>ว่าด้วยประมวลจริยธรรมของข้าราชการการเมืองท้องถิ่นฝ่ายสภาท</w:t>
      </w:r>
      <w:r w:rsidR="000547C2">
        <w:rPr>
          <w:rFonts w:ascii="TH SarabunIT๙" w:hAnsi="TH SarabunIT๙" w:cs="TH SarabunIT๙"/>
          <w:sz w:val="32"/>
          <w:szCs w:val="32"/>
          <w:cs/>
        </w:rPr>
        <w:t>้องถิ่นองค์การบริหารส่วนตำบล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Pr="002F5D1A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CC5B7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E725E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5B6A2F4" w14:textId="77777777" w:rsidR="00F158FE" w:rsidRDefault="000011F9" w:rsidP="000011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158F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F36138">
        <w:rPr>
          <w:rFonts w:ascii="TH SarabunIT๙" w:hAnsi="TH SarabunIT๙" w:cs="TH SarabunIT๙" w:hint="cs"/>
          <w:spacing w:val="-4"/>
          <w:sz w:val="32"/>
          <w:szCs w:val="32"/>
          <w:cs/>
        </w:rPr>
        <w:t>ทุ่งกระตาดพัฒนา</w:t>
      </w:r>
      <w:r w:rsidR="00F158FE" w:rsidRPr="000428B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</w:t>
      </w:r>
      <w:r w:rsidR="00F158FE" w:rsidRPr="000428B3">
        <w:rPr>
          <w:rFonts w:ascii="TH SarabunIT๙" w:eastAsia="EucrosiaUPCBold" w:hAnsi="TH SarabunIT๙" w:cs="TH SarabunIT๙" w:hint="cs"/>
          <w:spacing w:val="-4"/>
          <w:sz w:val="32"/>
          <w:szCs w:val="32"/>
          <w:cs/>
          <w:lang w:eastAsia="en-US"/>
        </w:rPr>
        <w:t xml:space="preserve">ประกาศเจตนารมณ์การป้องกันและต่อต้านการทุจริตคอร์รัปชั่น </w:t>
      </w:r>
      <w:r w:rsidR="00F158FE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เพื่อ</w:t>
      </w:r>
      <w:r w:rsidR="00A81F9B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ให้คณะผู้บริหาร พนักงานส่วนตำบล พนักงานจ้าง</w:t>
      </w:r>
      <w:r w:rsidR="00F158FE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พึงยึดถือเป็นแนวทางปฏิบัติต่อไป ดังนี้</w:t>
      </w:r>
    </w:p>
    <w:p w14:paraId="3A962D07" w14:textId="77777777" w:rsidR="00F158FE" w:rsidRPr="000428B3" w:rsidRDefault="00F158FE" w:rsidP="00F158F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1575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="00EA1575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0428B3">
        <w:rPr>
          <w:rFonts w:ascii="TH SarabunIT๙" w:hAnsi="TH SarabunIT๙" w:cs="TH SarabunIT๙"/>
          <w:sz w:val="32"/>
          <w:szCs w:val="32"/>
          <w:cs/>
        </w:rPr>
        <w:t xml:space="preserve"> ประกาศฉบับนี้บังคับใช้กับ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 รองนายกองค์การบริหารส่วนตำบล เลขานุการนายกองค์การบริหารส่วนตำบล </w:t>
      </w:r>
      <w:r w:rsidRPr="000428B3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พนักงานส่วนตำบล และพนักงาน</w:t>
      </w:r>
      <w:r w:rsidR="000011F9">
        <w:rPr>
          <w:rFonts w:ascii="TH SarabunIT๙" w:hAnsi="TH SarabunIT๙" w:cs="TH SarabunIT๙"/>
          <w:sz w:val="32"/>
          <w:szCs w:val="32"/>
          <w:cs/>
        </w:rPr>
        <w:t>จ้างขององค์การบริหารส่วนตำบล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Pr="000428B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428B3">
        <w:rPr>
          <w:rFonts w:ascii="TH SarabunIT๙" w:hAnsi="TH SarabunIT๙" w:cs="TH SarabunIT๙"/>
          <w:sz w:val="32"/>
          <w:szCs w:val="32"/>
        </w:rPr>
        <w:t>(</w:t>
      </w:r>
      <w:r w:rsidRPr="000428B3">
        <w:rPr>
          <w:rFonts w:ascii="TH SarabunIT๙" w:hAnsi="TH SarabunIT๙" w:cs="TH SarabunIT๙"/>
          <w:sz w:val="32"/>
          <w:szCs w:val="32"/>
          <w:cs/>
        </w:rPr>
        <w:t>รวมเรียกว่า</w:t>
      </w:r>
      <w:r w:rsidRPr="000428B3">
        <w:rPr>
          <w:rFonts w:ascii="TH SarabunIT๙" w:hAnsi="TH SarabunIT๙" w:cs="TH SarabunIT๙"/>
          <w:sz w:val="32"/>
          <w:szCs w:val="32"/>
        </w:rPr>
        <w:t xml:space="preserve"> “</w:t>
      </w:r>
      <w:r w:rsidRPr="000428B3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Pr="000428B3">
        <w:rPr>
          <w:rFonts w:ascii="TH SarabunIT๙" w:hAnsi="TH SarabunIT๙" w:cs="TH SarabunIT๙"/>
          <w:sz w:val="32"/>
          <w:szCs w:val="32"/>
        </w:rPr>
        <w:t xml:space="preserve">”) </w:t>
      </w:r>
    </w:p>
    <w:p w14:paraId="2E4A3CD6" w14:textId="77777777" w:rsidR="00F158FE" w:rsidRPr="003F716B" w:rsidRDefault="00EA1575" w:rsidP="00A81F9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ข้อ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๒</w:t>
      </w:r>
      <w:r w:rsidR="00F158FE" w:rsidRPr="003F716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บุคลากรของ</w:t>
      </w:r>
      <w:r w:rsidR="000011F9"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</w:t>
      </w:r>
      <w:r w:rsidR="000011F9">
        <w:rPr>
          <w:rFonts w:ascii="TH SarabunIT๙" w:hAnsi="TH SarabunIT๙" w:cs="TH SarabunIT๙" w:hint="cs"/>
          <w:spacing w:val="-4"/>
          <w:sz w:val="32"/>
          <w:szCs w:val="32"/>
          <w:cs/>
        </w:rPr>
        <w:t>ล</w:t>
      </w:r>
      <w:r w:rsidR="00F36138">
        <w:rPr>
          <w:rFonts w:ascii="TH SarabunIT๙" w:hAnsi="TH SarabunIT๙" w:cs="TH SarabunIT๙" w:hint="cs"/>
          <w:spacing w:val="-4"/>
          <w:sz w:val="32"/>
          <w:szCs w:val="32"/>
          <w:cs/>
        </w:rPr>
        <w:t>ทุ่งกระตาดพัฒนา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 xml:space="preserve"> จะไม่</w:t>
      </w:r>
      <w:r w:rsidR="00F158FE" w:rsidRPr="003F716B">
        <w:rPr>
          <w:rFonts w:ascii="TH SarabunIT๙" w:eastAsiaTheme="minorHAnsi" w:hAnsi="TH SarabunIT๙" w:cs="TH SarabunIT๙"/>
          <w:spacing w:val="-6"/>
          <w:sz w:val="32"/>
          <w:szCs w:val="32"/>
          <w:cs/>
          <w:lang w:eastAsia="en-US"/>
        </w:rPr>
        <w:t>เข้าไปเกี่ยวข้อง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กับเรื่องทุจริตคอร์รัป</w:t>
      </w:r>
      <w:r w:rsidR="00F158FE" w:rsidRPr="003F716B">
        <w:rPr>
          <w:rFonts w:ascii="TH SarabunIT๙" w:eastAsiaTheme="minorHAnsi" w:hAnsi="TH SarabunIT๙" w:cs="TH SarabunIT๙" w:hint="cs"/>
          <w:spacing w:val="-4"/>
          <w:sz w:val="32"/>
          <w:szCs w:val="32"/>
          <w:cs/>
          <w:lang w:eastAsia="en-US"/>
        </w:rPr>
        <w:t>ชั่</w:t>
      </w:r>
      <w:r w:rsidR="00F158FE" w:rsidRPr="003F716B">
        <w:rPr>
          <w:rFonts w:ascii="TH SarabunIT๙" w:eastAsiaTheme="minorHAnsi" w:hAnsi="TH SarabunIT๙" w:cs="TH SarabunIT๙"/>
          <w:spacing w:val="-4"/>
          <w:sz w:val="32"/>
          <w:szCs w:val="32"/>
          <w:cs/>
          <w:lang w:eastAsia="en-US"/>
        </w:rPr>
        <w:t>น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ไม่ว่าโดยทางตรงหรือทางอ้อม</w:t>
      </w:r>
    </w:p>
    <w:p w14:paraId="710CA8AB" w14:textId="77777777" w:rsidR="00F158FE" w:rsidRPr="003F716B" w:rsidRDefault="00EA1575" w:rsidP="00F158FE">
      <w:pPr>
        <w:autoSpaceDE w:val="0"/>
        <w:autoSpaceDN w:val="0"/>
        <w:adjustRightInd w:val="0"/>
        <w:ind w:firstLine="1298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ข้อ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๓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="00F158FE" w:rsidRPr="003F716B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ไม่พึงละเลยหรือเพิกเฉย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เมื่อพบเห็นการ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กระทำที่เข้าข่ายการทุจริตคอร์รัปชั</w:t>
      </w:r>
      <w:r w:rsidR="00F158FE">
        <w:rPr>
          <w:rFonts w:ascii="TH SarabunIT๙" w:eastAsiaTheme="minorHAnsi" w:hAnsi="TH SarabunIT๙" w:cs="TH SarabunIT๙" w:hint="cs"/>
          <w:spacing w:val="-2"/>
          <w:sz w:val="32"/>
          <w:szCs w:val="32"/>
          <w:cs/>
          <w:lang w:eastAsia="en-US"/>
        </w:rPr>
        <w:t>่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นที่เกี่ยว</w:t>
      </w:r>
      <w:r w:rsidR="000011F9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>ข้องกับองค์การบริหารส่วนตำบล</w:t>
      </w:r>
      <w:r w:rsidR="00F36138">
        <w:rPr>
          <w:rFonts w:ascii="TH SarabunIT๙" w:eastAsiaTheme="minorHAnsi" w:hAnsi="TH SarabunIT๙" w:cs="TH SarabunIT๙" w:hint="cs"/>
          <w:spacing w:val="-2"/>
          <w:sz w:val="32"/>
          <w:szCs w:val="32"/>
          <w:cs/>
          <w:lang w:eastAsia="en-US"/>
        </w:rPr>
        <w:t>ทุ่งกระตาดพัฒนา</w:t>
      </w:r>
      <w:r w:rsidR="00F158FE" w:rsidRPr="003F716B">
        <w:rPr>
          <w:rFonts w:ascii="TH SarabunIT๙" w:eastAsiaTheme="minorHAnsi" w:hAnsi="TH SarabunIT๙" w:cs="TH SarabunIT๙"/>
          <w:spacing w:val="-2"/>
          <w:sz w:val="32"/>
          <w:szCs w:val="32"/>
          <w:cs/>
          <w:lang w:eastAsia="en-US"/>
        </w:rPr>
        <w:t xml:space="preserve"> โดยต้องแจ้งให้ผู้บังคับบัญชา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หรือบุคคลที่รับผิดชอบทราบ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และให้ความร่วมมือในการตรวจสอบข้อเท็จจริงต่างๆ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หากมีข้อสงสัยหรือข้อซักถามให้ปรึกษากับผู้บังคับบัญชา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="00F158FE" w:rsidRPr="003F716B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รือบุคคลที่กำหนดให้ทำหน้าที่รับผิดชอบเกี่ยวกับการติดตามการปฏิบัติตามประมวลจริยธรรมของบุคลากรแต่ละประเภทตามที่กำหนดไว้</w:t>
      </w:r>
    </w:p>
    <w:p w14:paraId="0DAF9A8A" w14:textId="77777777" w:rsidR="000011F9" w:rsidRDefault="00F158FE" w:rsidP="00A81F9B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eastAsiaTheme="minorHAnsi" w:cs="Cordia New"/>
          <w:sz w:val="32"/>
          <w:szCs w:val="32"/>
          <w:lang w:eastAsia="en-US"/>
        </w:rPr>
        <w:t xml:space="preserve"> </w:t>
      </w:r>
      <w:r>
        <w:rPr>
          <w:rFonts w:eastAsiaTheme="minorHAnsi" w:cs="Cordia New"/>
          <w:sz w:val="32"/>
          <w:szCs w:val="32"/>
          <w:lang w:eastAsia="en-US"/>
        </w:rPr>
        <w:tab/>
      </w:r>
      <w:r>
        <w:rPr>
          <w:rFonts w:eastAsiaTheme="minorHAnsi" w:cs="Cordia New"/>
          <w:sz w:val="32"/>
          <w:szCs w:val="32"/>
          <w:lang w:eastAsia="en-US"/>
        </w:rPr>
        <w:tab/>
      </w:r>
      <w:r w:rsidR="00EA1575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ข้อ </w:t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๔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Pr="00826B5C">
        <w:rPr>
          <w:rFonts w:ascii="TH SarabunIT๙" w:hAnsi="TH SarabunIT๙" w:cs="TH SarabunIT๙"/>
          <w:sz w:val="32"/>
          <w:szCs w:val="32"/>
          <w:cs/>
        </w:rPr>
        <w:t>บุค</w:t>
      </w:r>
      <w:r w:rsidR="000011F9">
        <w:rPr>
          <w:rFonts w:ascii="TH SarabunIT๙" w:hAnsi="TH SarabunIT๙" w:cs="TH SarabunIT๙"/>
          <w:sz w:val="32"/>
          <w:szCs w:val="32"/>
          <w:cs/>
        </w:rPr>
        <w:t>ลากรขององค์การบริหารส่วนตำบล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Pr="00826B5C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จะตระหนักถึงความสำคัญในการเผยแพร่</w:t>
      </w:r>
      <w:r w:rsidRPr="00826B5C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ให้ความรู้</w:t>
      </w:r>
      <w:r w:rsidRPr="00826B5C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และท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ำ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ความเข้าใจกับบุคคลอื่นที่ต้องปฏิบัติหน้าที่ที่เกี่ยวข้องกับ</w:t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องค์การบริหารส่วน</w:t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lastRenderedPageBreak/>
        <w:t>ตำบล</w:t>
      </w:r>
      <w:r w:rsidR="00F3613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ทุ่งกระตาดพัฒนา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หรืออาจเกิดผลกระทบต่อ</w:t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องค์การบริหารส่วนตำบล</w:t>
      </w:r>
      <w:r w:rsidR="00F36138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ทุ่งกระตาดพัฒนา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ในเรื่องที่ต้องปฏิบัติ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มิให้เกิดการทุจริตคอร์รัปชั่น</w:t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0011F9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</w:p>
    <w:p w14:paraId="24C861B2" w14:textId="77777777" w:rsidR="000011F9" w:rsidRPr="00F36138" w:rsidRDefault="000011F9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12"/>
          <w:szCs w:val="12"/>
          <w:lang w:eastAsia="en-US"/>
        </w:rPr>
      </w:pPr>
    </w:p>
    <w:p w14:paraId="3658C108" w14:textId="77777777" w:rsidR="00F158FE" w:rsidRDefault="00F158FE" w:rsidP="00F158FE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="00EA1575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ab/>
        <w:t xml:space="preserve">ข้อ </w:t>
      </w:r>
      <w:r w:rsidR="00EA1575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๕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 </w:t>
      </w:r>
      <w:r w:rsidRPr="00826B5C">
        <w:rPr>
          <w:rFonts w:ascii="TH SarabunIT๙" w:hAnsi="TH SarabunIT๙" w:cs="TH SarabunIT๙"/>
          <w:sz w:val="32"/>
          <w:szCs w:val="32"/>
          <w:cs/>
        </w:rPr>
        <w:t>บุ</w:t>
      </w:r>
      <w:r w:rsidR="000011F9">
        <w:rPr>
          <w:rFonts w:ascii="TH SarabunIT๙" w:hAnsi="TH SarabunIT๙" w:cs="TH SarabunIT๙"/>
          <w:sz w:val="32"/>
          <w:szCs w:val="32"/>
          <w:cs/>
        </w:rPr>
        <w:t>คลากรขององค์การบริหารส่วนตำบล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Pr="00826B5C"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 w:rsidRPr="00826B5C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จะมุ่งมั่นที่จะสร้างและรักษาวัฒนธรรมองค์กรที่ยึดมั่นว่าการทุจริตคอร์รัปชั่น และการให้หรือรับสินบนเป็นการกระทำที่ยอมรับไม่ได้ </w:t>
      </w:r>
      <w:r w:rsidRPr="00826B5C">
        <w:rPr>
          <w:rFonts w:ascii="TH SarabunIT๙" w:hAnsi="TH SarabunIT๙" w:cs="TH SarabunIT๙"/>
          <w:sz w:val="32"/>
          <w:szCs w:val="32"/>
          <w:cs/>
        </w:rPr>
        <w:t>ไม่ว่าจะเป็นการกระทำกับบุคคลใดก็ตาม</w:t>
      </w:r>
      <w:r w:rsidRPr="00826B5C">
        <w:rPr>
          <w:rFonts w:ascii="TH SarabunIT๙" w:hAnsi="TH SarabunIT๙" w:cs="TH SarabunIT๙"/>
          <w:sz w:val="32"/>
          <w:szCs w:val="32"/>
        </w:rPr>
        <w:t xml:space="preserve"> </w:t>
      </w:r>
      <w:r w:rsidRPr="00826B5C">
        <w:rPr>
          <w:rFonts w:ascii="TH SarabunIT๙" w:hAnsi="TH SarabunIT๙" w:cs="TH SarabunIT๙"/>
          <w:sz w:val="32"/>
          <w:szCs w:val="32"/>
          <w:cs/>
        </w:rPr>
        <w:t>หรือการทำธุรกรรมกับภาครัฐหรือภาคเอกชน</w:t>
      </w:r>
      <w:r w:rsidRPr="00826B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F221CF" w14:textId="77777777" w:rsidR="00F158FE" w:rsidRPr="00826B5C" w:rsidRDefault="00F158FE" w:rsidP="00F158FE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26B5C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3507A3C5" w14:textId="17733658" w:rsidR="00F158FE" w:rsidRPr="00826B5C" w:rsidRDefault="00F36138" w:rsidP="00F158FE">
      <w:pPr>
        <w:spacing w:before="12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6C21E23" wp14:editId="200B079F">
            <wp:simplePos x="0" y="0"/>
            <wp:positionH relativeFrom="column">
              <wp:posOffset>2903220</wp:posOffset>
            </wp:positionH>
            <wp:positionV relativeFrom="paragraph">
              <wp:posOffset>40005</wp:posOffset>
            </wp:positionV>
            <wp:extent cx="1889125" cy="1104900"/>
            <wp:effectExtent l="0" t="0" r="0" b="0"/>
            <wp:wrapNone/>
            <wp:docPr id="1" name="Picture 1" descr="D:\เนตร\2014_01_24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นตร\2014_01_24\IMG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8FE" w:rsidRPr="00826B5C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A81F9B">
        <w:rPr>
          <w:rFonts w:ascii="TH SarabunIT๙" w:hAnsi="TH SarabunIT๙" w:cs="TH SarabunIT๙"/>
          <w:sz w:val="32"/>
          <w:szCs w:val="32"/>
        </w:rPr>
        <w:t xml:space="preserve"> 2</w:t>
      </w:r>
      <w:r w:rsidR="00F158FE">
        <w:rPr>
          <w:rFonts w:ascii="TH SarabunIT๙" w:hAnsi="TH SarabunIT๙" w:cs="TH SarabunIT๙"/>
          <w:sz w:val="32"/>
          <w:szCs w:val="32"/>
        </w:rPr>
        <w:t xml:space="preserve"> </w:t>
      </w:r>
      <w:r w:rsidR="00F15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1F9B">
        <w:rPr>
          <w:rFonts w:ascii="TH SarabunIT๙" w:hAnsi="TH SarabunIT๙" w:cs="TH SarabunIT๙" w:hint="cs"/>
          <w:sz w:val="32"/>
          <w:szCs w:val="32"/>
          <w:cs/>
        </w:rPr>
        <w:t>ตุลาคม 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DE725E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1227E6F" w14:textId="77777777" w:rsidR="00F158FE" w:rsidRPr="00826B5C" w:rsidRDefault="00F158FE" w:rsidP="00F158FE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23590ED7" w14:textId="77777777" w:rsidR="00F158FE" w:rsidRPr="002F5D1A" w:rsidRDefault="00F158FE" w:rsidP="00F158FE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A9B0F85" w14:textId="77777777" w:rsidR="00F158FE" w:rsidRPr="007E29BA" w:rsidRDefault="004452AB" w:rsidP="00F158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95008A">
        <w:rPr>
          <w:rFonts w:ascii="TH SarabunIT๙" w:hAnsi="TH SarabunIT๙" w:cs="TH SarabunIT๙" w:hint="cs"/>
          <w:sz w:val="32"/>
          <w:szCs w:val="32"/>
          <w:cs/>
        </w:rPr>
        <w:t>สุชาติ  พันธุ์สัมฤทธิ์</w:t>
      </w:r>
      <w:r w:rsidR="00F158FE" w:rsidRPr="007E29B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F158FE" w:rsidRPr="007E29BA">
        <w:rPr>
          <w:rFonts w:ascii="TH SarabunIT๙" w:hAnsi="TH SarabunIT๙" w:cs="TH SarabunIT๙"/>
          <w:sz w:val="32"/>
          <w:szCs w:val="32"/>
        </w:rPr>
        <w:tab/>
      </w:r>
      <w:r w:rsidR="00A17F5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F36138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</w:p>
    <w:p w14:paraId="19AF3640" w14:textId="77777777" w:rsidR="00F158FE" w:rsidRDefault="00F158FE" w:rsidP="005C5309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F158FE" w:rsidSect="00BB13E9">
      <w:pgSz w:w="11906" w:h="16838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6A1C1" w14:textId="77777777" w:rsidR="0011392C" w:rsidRDefault="0011392C" w:rsidP="00D90E54">
      <w:r>
        <w:separator/>
      </w:r>
    </w:p>
  </w:endnote>
  <w:endnote w:type="continuationSeparator" w:id="0">
    <w:p w14:paraId="6B849D7E" w14:textId="77777777" w:rsidR="0011392C" w:rsidRDefault="0011392C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1C298" w14:textId="77777777" w:rsidR="0011392C" w:rsidRDefault="0011392C" w:rsidP="00D90E54">
      <w:r>
        <w:separator/>
      </w:r>
    </w:p>
  </w:footnote>
  <w:footnote w:type="continuationSeparator" w:id="0">
    <w:p w14:paraId="468D7028" w14:textId="77777777" w:rsidR="0011392C" w:rsidRDefault="0011392C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 w15:restartNumberingAfterBreak="0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A6F1F"/>
    <w:rsid w:val="000A7B38"/>
    <w:rsid w:val="000B4EED"/>
    <w:rsid w:val="000E0893"/>
    <w:rsid w:val="0011392C"/>
    <w:rsid w:val="00163C04"/>
    <w:rsid w:val="001650D0"/>
    <w:rsid w:val="00172433"/>
    <w:rsid w:val="001A09D9"/>
    <w:rsid w:val="001C3ACE"/>
    <w:rsid w:val="001E19D6"/>
    <w:rsid w:val="001E2E32"/>
    <w:rsid w:val="00204B72"/>
    <w:rsid w:val="00212585"/>
    <w:rsid w:val="00220BF4"/>
    <w:rsid w:val="00250A5A"/>
    <w:rsid w:val="00284745"/>
    <w:rsid w:val="0028726D"/>
    <w:rsid w:val="00293264"/>
    <w:rsid w:val="002A4FEE"/>
    <w:rsid w:val="002C65C3"/>
    <w:rsid w:val="002E33C9"/>
    <w:rsid w:val="0032040A"/>
    <w:rsid w:val="00350263"/>
    <w:rsid w:val="00372D3C"/>
    <w:rsid w:val="003872A7"/>
    <w:rsid w:val="00390A54"/>
    <w:rsid w:val="003914AC"/>
    <w:rsid w:val="00394A6C"/>
    <w:rsid w:val="003D0C59"/>
    <w:rsid w:val="003D68DB"/>
    <w:rsid w:val="003F3F99"/>
    <w:rsid w:val="00415C7E"/>
    <w:rsid w:val="004452AB"/>
    <w:rsid w:val="004604D8"/>
    <w:rsid w:val="0046150B"/>
    <w:rsid w:val="004750B6"/>
    <w:rsid w:val="00484133"/>
    <w:rsid w:val="004B020D"/>
    <w:rsid w:val="004C19B1"/>
    <w:rsid w:val="004D55B8"/>
    <w:rsid w:val="004E32D6"/>
    <w:rsid w:val="004E4372"/>
    <w:rsid w:val="005326BE"/>
    <w:rsid w:val="00546B57"/>
    <w:rsid w:val="0055328B"/>
    <w:rsid w:val="005877E5"/>
    <w:rsid w:val="005B3C44"/>
    <w:rsid w:val="005C5309"/>
    <w:rsid w:val="005D2708"/>
    <w:rsid w:val="00606D3C"/>
    <w:rsid w:val="00621998"/>
    <w:rsid w:val="00645261"/>
    <w:rsid w:val="00650024"/>
    <w:rsid w:val="006504F5"/>
    <w:rsid w:val="006772CF"/>
    <w:rsid w:val="006A22C5"/>
    <w:rsid w:val="006C7169"/>
    <w:rsid w:val="006D47DE"/>
    <w:rsid w:val="006F70C3"/>
    <w:rsid w:val="00730DBF"/>
    <w:rsid w:val="00736882"/>
    <w:rsid w:val="00774272"/>
    <w:rsid w:val="00791C43"/>
    <w:rsid w:val="007975A3"/>
    <w:rsid w:val="007C2624"/>
    <w:rsid w:val="007D2B67"/>
    <w:rsid w:val="007E3A54"/>
    <w:rsid w:val="007F1D97"/>
    <w:rsid w:val="007F5136"/>
    <w:rsid w:val="007F53E0"/>
    <w:rsid w:val="00811B90"/>
    <w:rsid w:val="008456E5"/>
    <w:rsid w:val="00847B55"/>
    <w:rsid w:val="0085647C"/>
    <w:rsid w:val="00877C55"/>
    <w:rsid w:val="008957F1"/>
    <w:rsid w:val="00897087"/>
    <w:rsid w:val="008C3386"/>
    <w:rsid w:val="008C6144"/>
    <w:rsid w:val="008D2357"/>
    <w:rsid w:val="008D4F76"/>
    <w:rsid w:val="008E23A2"/>
    <w:rsid w:val="008E3842"/>
    <w:rsid w:val="008F6560"/>
    <w:rsid w:val="00900348"/>
    <w:rsid w:val="009326B8"/>
    <w:rsid w:val="00940E24"/>
    <w:rsid w:val="0095008A"/>
    <w:rsid w:val="00957F17"/>
    <w:rsid w:val="00966E41"/>
    <w:rsid w:val="009967B7"/>
    <w:rsid w:val="009B4FED"/>
    <w:rsid w:val="009C2D21"/>
    <w:rsid w:val="009F3E32"/>
    <w:rsid w:val="009F4FDE"/>
    <w:rsid w:val="00A13895"/>
    <w:rsid w:val="00A17F54"/>
    <w:rsid w:val="00A31E18"/>
    <w:rsid w:val="00A32F00"/>
    <w:rsid w:val="00A449F2"/>
    <w:rsid w:val="00A71265"/>
    <w:rsid w:val="00A7445A"/>
    <w:rsid w:val="00A77ED3"/>
    <w:rsid w:val="00A81F9B"/>
    <w:rsid w:val="00AB3679"/>
    <w:rsid w:val="00AB7B1E"/>
    <w:rsid w:val="00AD764A"/>
    <w:rsid w:val="00AD7964"/>
    <w:rsid w:val="00AF7CF7"/>
    <w:rsid w:val="00B543AF"/>
    <w:rsid w:val="00BA27BA"/>
    <w:rsid w:val="00BB13E9"/>
    <w:rsid w:val="00BD141E"/>
    <w:rsid w:val="00C11DE6"/>
    <w:rsid w:val="00C170CA"/>
    <w:rsid w:val="00C36D1A"/>
    <w:rsid w:val="00C551C6"/>
    <w:rsid w:val="00C929FC"/>
    <w:rsid w:val="00CB7271"/>
    <w:rsid w:val="00CC55D3"/>
    <w:rsid w:val="00CC5B74"/>
    <w:rsid w:val="00CD3504"/>
    <w:rsid w:val="00D035FA"/>
    <w:rsid w:val="00D459A4"/>
    <w:rsid w:val="00D73512"/>
    <w:rsid w:val="00D90E54"/>
    <w:rsid w:val="00D96535"/>
    <w:rsid w:val="00DC5FDB"/>
    <w:rsid w:val="00DE725E"/>
    <w:rsid w:val="00E022CE"/>
    <w:rsid w:val="00E36813"/>
    <w:rsid w:val="00E60126"/>
    <w:rsid w:val="00E9343F"/>
    <w:rsid w:val="00E94D51"/>
    <w:rsid w:val="00EA1575"/>
    <w:rsid w:val="00EB7959"/>
    <w:rsid w:val="00ED6B93"/>
    <w:rsid w:val="00EE2221"/>
    <w:rsid w:val="00EF2E3F"/>
    <w:rsid w:val="00F158FE"/>
    <w:rsid w:val="00F2787B"/>
    <w:rsid w:val="00F279FB"/>
    <w:rsid w:val="00F36138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2A431"/>
  <w15:docId w15:val="{915071AA-1D70-4E2B-BA3B-1B016B12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137F-8398-4816-A474-A25321BC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banana</cp:lastModifiedBy>
  <cp:revision>12</cp:revision>
  <cp:lastPrinted>2019-05-07T08:26:00Z</cp:lastPrinted>
  <dcterms:created xsi:type="dcterms:W3CDTF">2018-05-22T07:26:00Z</dcterms:created>
  <dcterms:modified xsi:type="dcterms:W3CDTF">2020-09-23T06:54:00Z</dcterms:modified>
</cp:coreProperties>
</file>